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594" w:rsidRPr="00CB6594" w:rsidRDefault="00CB6594" w:rsidP="00CB6594">
      <w:pPr>
        <w:jc w:val="center"/>
        <w:rPr>
          <w:rFonts w:ascii="Times New Roman" w:hAnsi="Times New Roman" w:cs="Times New Roman"/>
          <w:b/>
          <w:sz w:val="24"/>
        </w:rPr>
      </w:pPr>
      <w:r w:rsidRPr="00CB6594">
        <w:rPr>
          <w:rFonts w:ascii="Times New Roman" w:hAnsi="Times New Roman" w:cs="Times New Roman"/>
          <w:b/>
          <w:sz w:val="24"/>
        </w:rPr>
        <w:t>Инструкция по внесению данных в АСАВ в модуле «Дополнительное образование»</w:t>
      </w:r>
      <w:r w:rsidR="00952174" w:rsidRPr="00952174">
        <w:t xml:space="preserve"> </w:t>
      </w:r>
      <w:bookmarkStart w:id="0" w:name="_GoBack"/>
      <w:bookmarkEnd w:id="0"/>
      <w:r w:rsidR="00952174" w:rsidRPr="00952174">
        <w:rPr>
          <w:rFonts w:ascii="Times New Roman" w:hAnsi="Times New Roman" w:cs="Times New Roman"/>
          <w:b/>
          <w:sz w:val="24"/>
        </w:rPr>
        <w:t>для интеграции АСАВ-СДО Moodle</w:t>
      </w:r>
    </w:p>
    <w:p w:rsidR="00B27E48" w:rsidRDefault="00B27E48" w:rsidP="00CB659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</w:t>
      </w:r>
      <w:r w:rsidRPr="009C0F64">
        <w:rPr>
          <w:rFonts w:ascii="Times New Roman" w:hAnsi="Times New Roman" w:cs="Times New Roman"/>
        </w:rPr>
        <w:t xml:space="preserve">«Справочники ДПО» </w:t>
      </w:r>
      <w:r>
        <w:rPr>
          <w:rFonts w:ascii="Times New Roman" w:hAnsi="Times New Roman" w:cs="Times New Roman"/>
        </w:rPr>
        <w:t>на вкладке «Институты и центры» добавляют новое подразделение.</w:t>
      </w:r>
    </w:p>
    <w:p w:rsidR="00B27E48" w:rsidRPr="00B27E48" w:rsidRDefault="00B27E48" w:rsidP="00B27E48">
      <w:pPr>
        <w:pStyle w:val="a5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6E70062" wp14:editId="4706A850">
            <wp:extent cx="6475730" cy="423735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423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E48" w:rsidRDefault="00B27E48" w:rsidP="00B27E48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Затем добавляют работников на подчиненной вкладке «Работники института».</w:t>
      </w:r>
    </w:p>
    <w:p w:rsidR="00B27E48" w:rsidRDefault="00B27E48" w:rsidP="00B27E48">
      <w:pPr>
        <w:pStyle w:val="a5"/>
        <w:jc w:val="both"/>
        <w:rPr>
          <w:rFonts w:ascii="Times New Roman" w:hAnsi="Times New Roman" w:cs="Times New Roman"/>
        </w:rPr>
      </w:pPr>
    </w:p>
    <w:p w:rsidR="00B27E48" w:rsidRPr="00B27E48" w:rsidRDefault="00B27E48" w:rsidP="00B27E48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967785" cy="4512314"/>
            <wp:effectExtent l="0" t="0" r="444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408" cy="451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E48" w:rsidRPr="00B27E48" w:rsidRDefault="00B27E48" w:rsidP="00B27E48">
      <w:pPr>
        <w:pStyle w:val="a5"/>
        <w:ind w:left="426"/>
        <w:jc w:val="both"/>
        <w:rPr>
          <w:rFonts w:ascii="Times New Roman" w:hAnsi="Times New Roman" w:cs="Times New Roman"/>
        </w:rPr>
      </w:pPr>
      <w:r w:rsidRPr="00B27E48">
        <w:rPr>
          <w:rFonts w:ascii="Times New Roman" w:hAnsi="Times New Roman" w:cs="Times New Roman"/>
        </w:rPr>
        <w:t xml:space="preserve">После того как работники добавлены, нужно заполнить колонку «Администратор ДОТ» на вкладке «Институты и центры», щёлкнуть по строке, появится кнопка с тремя точками, нажать кнопку и выбрать из справочника нужного работника. </w:t>
      </w:r>
      <w:r>
        <w:rPr>
          <w:rFonts w:ascii="Times New Roman" w:hAnsi="Times New Roman" w:cs="Times New Roman"/>
        </w:rPr>
        <w:t>К</w:t>
      </w:r>
      <w:r w:rsidRPr="00B27E48">
        <w:rPr>
          <w:rFonts w:ascii="Times New Roman" w:hAnsi="Times New Roman" w:cs="Times New Roman"/>
        </w:rPr>
        <w:t>олонка «</w:t>
      </w:r>
      <w:r w:rsidRPr="00B27E48">
        <w:rPr>
          <w:rFonts w:ascii="Times New Roman" w:hAnsi="Times New Roman" w:cs="Times New Roman"/>
          <w:lang w:val="en-US"/>
        </w:rPr>
        <w:t>Email</w:t>
      </w:r>
      <w:r w:rsidRPr="00B27E48">
        <w:rPr>
          <w:rFonts w:ascii="Times New Roman" w:hAnsi="Times New Roman" w:cs="Times New Roman"/>
        </w:rPr>
        <w:t xml:space="preserve"> администратора» </w:t>
      </w:r>
      <w:r w:rsidR="00730F18">
        <w:rPr>
          <w:rFonts w:ascii="Times New Roman" w:hAnsi="Times New Roman" w:cs="Times New Roman"/>
        </w:rPr>
        <w:t xml:space="preserve">при этом </w:t>
      </w:r>
      <w:r w:rsidRPr="00B27E48">
        <w:rPr>
          <w:rFonts w:ascii="Times New Roman" w:hAnsi="Times New Roman" w:cs="Times New Roman"/>
        </w:rPr>
        <w:t>заполнится автоматически.</w:t>
      </w:r>
    </w:p>
    <w:p w:rsidR="00B27E48" w:rsidRDefault="00B27E48" w:rsidP="004E4CAC">
      <w:pPr>
        <w:pStyle w:val="a5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6A8903" wp14:editId="1916FBAE">
            <wp:extent cx="6482715" cy="178816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E48" w:rsidRDefault="00B27E48" w:rsidP="004E4CAC">
      <w:pPr>
        <w:pStyle w:val="a5"/>
        <w:ind w:left="426"/>
        <w:jc w:val="both"/>
        <w:rPr>
          <w:rFonts w:ascii="Times New Roman" w:hAnsi="Times New Roman" w:cs="Times New Roman"/>
        </w:rPr>
      </w:pPr>
      <w:r w:rsidRPr="00B27E48">
        <w:rPr>
          <w:rFonts w:ascii="Times New Roman" w:hAnsi="Times New Roman" w:cs="Times New Roman"/>
        </w:rPr>
        <w:t>Новые подразделения в справочнике «Институты и центры» вносит только начальник управления дополнительного образования».</w:t>
      </w:r>
    </w:p>
    <w:p w:rsidR="004E4CAC" w:rsidRDefault="004E4CAC" w:rsidP="004E4CAC">
      <w:pPr>
        <w:pStyle w:val="a5"/>
        <w:ind w:left="426"/>
        <w:jc w:val="both"/>
        <w:rPr>
          <w:rFonts w:ascii="Times New Roman" w:hAnsi="Times New Roman" w:cs="Times New Roman"/>
        </w:rPr>
      </w:pPr>
    </w:p>
    <w:p w:rsidR="004E756F" w:rsidRPr="00B27E48" w:rsidRDefault="009C0F64" w:rsidP="00B27E48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B27E48">
        <w:rPr>
          <w:rFonts w:ascii="Times New Roman" w:hAnsi="Times New Roman" w:cs="Times New Roman"/>
        </w:rPr>
        <w:t xml:space="preserve">В «Справочники ДПО» </w:t>
      </w:r>
      <w:r w:rsidR="004F5050" w:rsidRPr="00B27E48">
        <w:rPr>
          <w:rFonts w:ascii="Times New Roman" w:hAnsi="Times New Roman" w:cs="Times New Roman"/>
        </w:rPr>
        <w:t xml:space="preserve">на вкладке «Программы дополнительного образования» </w:t>
      </w:r>
      <w:r w:rsidRPr="00B27E48">
        <w:rPr>
          <w:rFonts w:ascii="Times New Roman" w:hAnsi="Times New Roman" w:cs="Times New Roman"/>
        </w:rPr>
        <w:t>при добавлении программы</w:t>
      </w:r>
      <w:r w:rsidR="004F5050" w:rsidRPr="00B27E48">
        <w:rPr>
          <w:rFonts w:ascii="Times New Roman" w:hAnsi="Times New Roman" w:cs="Times New Roman"/>
        </w:rPr>
        <w:t xml:space="preserve"> </w:t>
      </w:r>
      <w:r w:rsidRPr="00B27E48">
        <w:rPr>
          <w:rFonts w:ascii="Times New Roman" w:hAnsi="Times New Roman" w:cs="Times New Roman"/>
        </w:rPr>
        <w:t>необходимо заполнить все обязательные поля (зелёного цвета). В поле «С использованием дистанционных образовательных технологий» выставить признак «Да».</w:t>
      </w:r>
    </w:p>
    <w:p w:rsidR="009C0F64" w:rsidRDefault="009C0F64" w:rsidP="002556C9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08B45DC" wp14:editId="0A03DE58">
            <wp:extent cx="5940425" cy="63011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бавление программы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0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F28" w:rsidRPr="00B27E48" w:rsidRDefault="00620F28" w:rsidP="00620F28">
      <w:pPr>
        <w:pStyle w:val="a5"/>
        <w:ind w:left="426"/>
        <w:jc w:val="both"/>
        <w:rPr>
          <w:rFonts w:ascii="Times New Roman" w:hAnsi="Times New Roman" w:cs="Times New Roman"/>
        </w:rPr>
      </w:pPr>
      <w:r w:rsidRPr="00B27E48">
        <w:rPr>
          <w:rFonts w:ascii="Times New Roman" w:hAnsi="Times New Roman" w:cs="Times New Roman"/>
        </w:rPr>
        <w:t xml:space="preserve">После того как </w:t>
      </w:r>
      <w:r>
        <w:rPr>
          <w:rFonts w:ascii="Times New Roman" w:hAnsi="Times New Roman" w:cs="Times New Roman"/>
        </w:rPr>
        <w:t>программа будет добавлена</w:t>
      </w:r>
      <w:r w:rsidRPr="00B27E48">
        <w:rPr>
          <w:rFonts w:ascii="Times New Roman" w:hAnsi="Times New Roman" w:cs="Times New Roman"/>
        </w:rPr>
        <w:t>, нужно заполнить колонку «</w:t>
      </w:r>
      <w:r>
        <w:rPr>
          <w:rFonts w:ascii="Times New Roman" w:hAnsi="Times New Roman" w:cs="Times New Roman"/>
        </w:rPr>
        <w:t xml:space="preserve">Менеджер ДОТ», </w:t>
      </w:r>
      <w:r w:rsidRPr="00B27E48">
        <w:rPr>
          <w:rFonts w:ascii="Times New Roman" w:hAnsi="Times New Roman" w:cs="Times New Roman"/>
        </w:rPr>
        <w:t xml:space="preserve">щёлкнуть по строке, появится кнопка с тремя точками, нажать кнопку и выбрать из справочника нужного работника. </w:t>
      </w:r>
      <w:r>
        <w:rPr>
          <w:rFonts w:ascii="Times New Roman" w:hAnsi="Times New Roman" w:cs="Times New Roman"/>
        </w:rPr>
        <w:t>К</w:t>
      </w:r>
      <w:r w:rsidRPr="00B27E48">
        <w:rPr>
          <w:rFonts w:ascii="Times New Roman" w:hAnsi="Times New Roman" w:cs="Times New Roman"/>
        </w:rPr>
        <w:t>олонка «</w:t>
      </w:r>
      <w:r w:rsidRPr="00B27E48">
        <w:rPr>
          <w:rFonts w:ascii="Times New Roman" w:hAnsi="Times New Roman" w:cs="Times New Roman"/>
          <w:lang w:val="en-US"/>
        </w:rPr>
        <w:t>Email</w:t>
      </w:r>
      <w:r w:rsidRPr="00B27E4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менеджера ДОТ</w:t>
      </w:r>
      <w:r w:rsidRPr="00B27E48">
        <w:rPr>
          <w:rFonts w:ascii="Times New Roman" w:hAnsi="Times New Roman" w:cs="Times New Roman"/>
        </w:rPr>
        <w:t xml:space="preserve">» </w:t>
      </w:r>
      <w:r>
        <w:rPr>
          <w:rFonts w:ascii="Times New Roman" w:hAnsi="Times New Roman" w:cs="Times New Roman"/>
        </w:rPr>
        <w:t xml:space="preserve">при этом </w:t>
      </w:r>
      <w:r w:rsidRPr="00B27E48">
        <w:rPr>
          <w:rFonts w:ascii="Times New Roman" w:hAnsi="Times New Roman" w:cs="Times New Roman"/>
        </w:rPr>
        <w:t>заполнится автоматически.</w:t>
      </w:r>
    </w:p>
    <w:p w:rsidR="009C0F64" w:rsidRDefault="00620F28">
      <w:r>
        <w:rPr>
          <w:noProof/>
          <w:lang w:eastAsia="ru-RU"/>
        </w:rPr>
        <w:drawing>
          <wp:inline distT="0" distB="0" distL="0" distR="0">
            <wp:extent cx="6468745" cy="1480820"/>
            <wp:effectExtent l="0" t="0" r="825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F64" w:rsidRDefault="009C0F64"/>
    <w:p w:rsidR="009C0F64" w:rsidRDefault="009C0F64"/>
    <w:p w:rsidR="009C0F64" w:rsidRPr="009C0F64" w:rsidRDefault="009C0F64" w:rsidP="00CB659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C0F64">
        <w:rPr>
          <w:rFonts w:ascii="Times New Roman" w:hAnsi="Times New Roman" w:cs="Times New Roman"/>
        </w:rPr>
        <w:t>В разделе «Учебные планы ДПО» при добавлении учебного плана необходимо заполнить все обязательные поля (зелёного цвета). В поле «</w:t>
      </w:r>
      <w:r>
        <w:rPr>
          <w:rFonts w:ascii="Times New Roman" w:hAnsi="Times New Roman" w:cs="Times New Roman"/>
        </w:rPr>
        <w:t xml:space="preserve">Обучение в системе </w:t>
      </w:r>
      <w:r>
        <w:rPr>
          <w:rFonts w:ascii="Times New Roman" w:hAnsi="Times New Roman" w:cs="Times New Roman"/>
          <w:lang w:val="en-US"/>
        </w:rPr>
        <w:t>LMS</w:t>
      </w:r>
      <w:r>
        <w:rPr>
          <w:rFonts w:ascii="Times New Roman" w:hAnsi="Times New Roman" w:cs="Times New Roman"/>
        </w:rPr>
        <w:t xml:space="preserve">» </w:t>
      </w:r>
      <w:r w:rsidRPr="009C0F64">
        <w:rPr>
          <w:rFonts w:ascii="Times New Roman" w:hAnsi="Times New Roman" w:cs="Times New Roman"/>
        </w:rPr>
        <w:t>выставить признак «</w:t>
      </w:r>
      <w:r>
        <w:rPr>
          <w:rFonts w:ascii="Times New Roman" w:hAnsi="Times New Roman" w:cs="Times New Roman"/>
        </w:rPr>
        <w:t>Нет</w:t>
      </w:r>
      <w:r w:rsidRPr="009C0F64">
        <w:rPr>
          <w:rFonts w:ascii="Times New Roman" w:hAnsi="Times New Roman" w:cs="Times New Roman"/>
        </w:rPr>
        <w:t>».</w:t>
      </w:r>
    </w:p>
    <w:p w:rsidR="009C0F64" w:rsidRDefault="009C0F64" w:rsidP="002556C9">
      <w:pPr>
        <w:pStyle w:val="a5"/>
        <w:ind w:left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80175" cy="431990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бавление учебного плана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EB3" w:rsidRDefault="00F32EB3" w:rsidP="00F32EB3">
      <w:pPr>
        <w:pStyle w:val="a5"/>
      </w:pPr>
    </w:p>
    <w:p w:rsidR="00F32EB3" w:rsidRDefault="00F32EB3" w:rsidP="00F32EB3">
      <w:pPr>
        <w:pStyle w:val="a5"/>
      </w:pPr>
    </w:p>
    <w:p w:rsidR="00F32EB3" w:rsidRDefault="00F32EB3" w:rsidP="00F32EB3">
      <w:pPr>
        <w:pStyle w:val="a5"/>
      </w:pPr>
    </w:p>
    <w:p w:rsidR="00F32EB3" w:rsidRDefault="00F32EB3" w:rsidP="00F32EB3">
      <w:pPr>
        <w:pStyle w:val="a5"/>
      </w:pPr>
    </w:p>
    <w:p w:rsidR="00F32EB3" w:rsidRDefault="00F32EB3" w:rsidP="00F32EB3">
      <w:pPr>
        <w:pStyle w:val="a5"/>
      </w:pPr>
    </w:p>
    <w:p w:rsidR="00F32EB3" w:rsidRDefault="00F32EB3" w:rsidP="00F32EB3">
      <w:pPr>
        <w:pStyle w:val="a5"/>
      </w:pPr>
    </w:p>
    <w:p w:rsidR="00F32EB3" w:rsidRDefault="00F32EB3" w:rsidP="00F32EB3">
      <w:pPr>
        <w:pStyle w:val="a5"/>
      </w:pPr>
    </w:p>
    <w:p w:rsidR="00F32EB3" w:rsidRDefault="00F32EB3" w:rsidP="00F32EB3">
      <w:pPr>
        <w:pStyle w:val="a5"/>
      </w:pPr>
    </w:p>
    <w:p w:rsidR="00F32EB3" w:rsidRDefault="00F32EB3" w:rsidP="00F32EB3">
      <w:pPr>
        <w:pStyle w:val="a5"/>
      </w:pPr>
    </w:p>
    <w:p w:rsidR="00F32EB3" w:rsidRDefault="00F32EB3" w:rsidP="00F32EB3">
      <w:pPr>
        <w:pStyle w:val="a5"/>
      </w:pPr>
    </w:p>
    <w:p w:rsidR="00F32EB3" w:rsidRDefault="00F32EB3" w:rsidP="00F32EB3">
      <w:pPr>
        <w:pStyle w:val="a5"/>
      </w:pPr>
    </w:p>
    <w:p w:rsidR="00F32EB3" w:rsidRDefault="00F32EB3" w:rsidP="00F32EB3">
      <w:pPr>
        <w:pStyle w:val="a5"/>
      </w:pPr>
    </w:p>
    <w:p w:rsidR="00F32EB3" w:rsidRDefault="00F32EB3" w:rsidP="00F32EB3">
      <w:pPr>
        <w:pStyle w:val="a5"/>
      </w:pPr>
    </w:p>
    <w:p w:rsidR="00F32EB3" w:rsidRDefault="00F32EB3" w:rsidP="00F32EB3">
      <w:pPr>
        <w:pStyle w:val="a5"/>
      </w:pPr>
    </w:p>
    <w:p w:rsidR="00F32EB3" w:rsidRDefault="00F32EB3" w:rsidP="00F32EB3">
      <w:pPr>
        <w:pStyle w:val="a5"/>
      </w:pPr>
    </w:p>
    <w:p w:rsidR="00F32EB3" w:rsidRDefault="00F32EB3" w:rsidP="00F32EB3">
      <w:pPr>
        <w:pStyle w:val="a5"/>
      </w:pPr>
    </w:p>
    <w:p w:rsidR="00F32EB3" w:rsidRDefault="00F32EB3" w:rsidP="00F32EB3">
      <w:pPr>
        <w:pStyle w:val="a5"/>
      </w:pPr>
    </w:p>
    <w:p w:rsidR="00F32EB3" w:rsidRDefault="00F32EB3" w:rsidP="00F32EB3">
      <w:pPr>
        <w:pStyle w:val="a5"/>
      </w:pPr>
    </w:p>
    <w:p w:rsidR="00F32EB3" w:rsidRDefault="00F32EB3" w:rsidP="00F32EB3">
      <w:pPr>
        <w:pStyle w:val="a5"/>
      </w:pPr>
    </w:p>
    <w:p w:rsidR="00F32EB3" w:rsidRDefault="00F32EB3" w:rsidP="00F32EB3">
      <w:pPr>
        <w:pStyle w:val="a5"/>
      </w:pPr>
    </w:p>
    <w:p w:rsidR="00F32EB3" w:rsidRDefault="00F32EB3" w:rsidP="00F32EB3">
      <w:pPr>
        <w:pStyle w:val="a5"/>
      </w:pPr>
    </w:p>
    <w:p w:rsidR="00F32EB3" w:rsidRDefault="00F32EB3" w:rsidP="00F32EB3">
      <w:pPr>
        <w:pStyle w:val="a5"/>
      </w:pPr>
    </w:p>
    <w:p w:rsidR="00F32EB3" w:rsidRDefault="00F32EB3" w:rsidP="00F32EB3">
      <w:pPr>
        <w:pStyle w:val="a5"/>
      </w:pPr>
    </w:p>
    <w:p w:rsidR="00F32EB3" w:rsidRDefault="00F32EB3" w:rsidP="00CB6594">
      <w:pPr>
        <w:pStyle w:val="a5"/>
        <w:numPr>
          <w:ilvl w:val="0"/>
          <w:numId w:val="1"/>
        </w:numPr>
        <w:jc w:val="both"/>
        <w:rPr>
          <w:noProof/>
          <w:lang w:eastAsia="ru-RU"/>
        </w:rPr>
      </w:pPr>
      <w:r w:rsidRPr="00F32EB3">
        <w:rPr>
          <w:rFonts w:ascii="Times New Roman" w:hAnsi="Times New Roman" w:cs="Times New Roman"/>
        </w:rPr>
        <w:t>После того как учебный</w:t>
      </w:r>
      <w:r w:rsidR="009C0F64" w:rsidRPr="00F32EB3">
        <w:rPr>
          <w:rFonts w:ascii="Times New Roman" w:hAnsi="Times New Roman" w:cs="Times New Roman"/>
        </w:rPr>
        <w:t xml:space="preserve"> план добавлен, в него необходимо добавить дисциплины</w:t>
      </w:r>
      <w:r w:rsidR="004F5050">
        <w:rPr>
          <w:rFonts w:ascii="Times New Roman" w:hAnsi="Times New Roman" w:cs="Times New Roman"/>
        </w:rPr>
        <w:t xml:space="preserve"> на вкладке «Записи учебного плана»</w:t>
      </w:r>
      <w:r w:rsidRPr="00F32EB3">
        <w:rPr>
          <w:rFonts w:ascii="Times New Roman" w:hAnsi="Times New Roman" w:cs="Times New Roman"/>
        </w:rPr>
        <w:t>. При добавлении дисциплины необходимо заполнить все обязательные поля (зелёного цвета). В поле «Число с использованием ДОТ» необходимо указать количество часов.</w:t>
      </w:r>
    </w:p>
    <w:p w:rsidR="00F32EB3" w:rsidRPr="009C0F64" w:rsidRDefault="00F32EB3" w:rsidP="002556C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80175" cy="48996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бавление дисциплины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9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F64" w:rsidRDefault="009C0F64" w:rsidP="00F32EB3"/>
    <w:p w:rsidR="00F32EB3" w:rsidRDefault="00F32EB3" w:rsidP="00F32EB3"/>
    <w:p w:rsidR="00F32EB3" w:rsidRDefault="00F32EB3" w:rsidP="00F32EB3"/>
    <w:p w:rsidR="00F32EB3" w:rsidRDefault="00F32EB3" w:rsidP="00F32EB3"/>
    <w:p w:rsidR="00F32EB3" w:rsidRDefault="00F32EB3" w:rsidP="00F32EB3"/>
    <w:p w:rsidR="00F32EB3" w:rsidRDefault="00F32EB3" w:rsidP="00F32EB3"/>
    <w:p w:rsidR="00F32EB3" w:rsidRDefault="00F32EB3" w:rsidP="00F32EB3"/>
    <w:p w:rsidR="00F32EB3" w:rsidRDefault="00F32EB3" w:rsidP="00F32EB3"/>
    <w:p w:rsidR="00F32EB3" w:rsidRDefault="00F32EB3" w:rsidP="00F32EB3"/>
    <w:p w:rsidR="00F32EB3" w:rsidRDefault="00F32EB3" w:rsidP="00F32EB3"/>
    <w:p w:rsidR="00F32EB3" w:rsidRDefault="00F32EB3" w:rsidP="00F32EB3"/>
    <w:p w:rsidR="00F32EB3" w:rsidRPr="00F32EB3" w:rsidRDefault="00F32EB3" w:rsidP="00CB6594">
      <w:pPr>
        <w:pStyle w:val="a5"/>
        <w:numPr>
          <w:ilvl w:val="0"/>
          <w:numId w:val="1"/>
        </w:numPr>
      </w:pPr>
      <w:r w:rsidRPr="009C0F64">
        <w:rPr>
          <w:rFonts w:ascii="Times New Roman" w:hAnsi="Times New Roman" w:cs="Times New Roman"/>
        </w:rPr>
        <w:t>В «Справочники ДПО»</w:t>
      </w:r>
      <w:r w:rsidR="00CB6594">
        <w:rPr>
          <w:rFonts w:ascii="Times New Roman" w:hAnsi="Times New Roman" w:cs="Times New Roman"/>
        </w:rPr>
        <w:t xml:space="preserve"> необходимо добавить группу</w:t>
      </w:r>
      <w:r>
        <w:rPr>
          <w:rFonts w:ascii="Times New Roman" w:hAnsi="Times New Roman" w:cs="Times New Roman"/>
        </w:rPr>
        <w:t xml:space="preserve"> слушателей к программе</w:t>
      </w:r>
      <w:r w:rsidR="004F5050">
        <w:rPr>
          <w:rFonts w:ascii="Times New Roman" w:hAnsi="Times New Roman" w:cs="Times New Roman"/>
        </w:rPr>
        <w:t xml:space="preserve"> на вкладке «Группы слушателей»</w:t>
      </w:r>
      <w:r>
        <w:rPr>
          <w:rFonts w:ascii="Times New Roman" w:hAnsi="Times New Roman" w:cs="Times New Roman"/>
        </w:rPr>
        <w:t>.</w:t>
      </w:r>
      <w:r w:rsidRPr="009C0F64">
        <w:rPr>
          <w:rFonts w:ascii="Times New Roman" w:hAnsi="Times New Roman" w:cs="Times New Roman"/>
        </w:rPr>
        <w:t xml:space="preserve"> </w:t>
      </w:r>
      <w:r w:rsidRPr="00F32EB3">
        <w:rPr>
          <w:rFonts w:ascii="Times New Roman" w:hAnsi="Times New Roman" w:cs="Times New Roman"/>
        </w:rPr>
        <w:t xml:space="preserve">При добавлении </w:t>
      </w:r>
      <w:r>
        <w:rPr>
          <w:rFonts w:ascii="Times New Roman" w:hAnsi="Times New Roman" w:cs="Times New Roman"/>
        </w:rPr>
        <w:t>группы</w:t>
      </w:r>
      <w:r w:rsidRPr="00F32EB3">
        <w:rPr>
          <w:rFonts w:ascii="Times New Roman" w:hAnsi="Times New Roman" w:cs="Times New Roman"/>
        </w:rPr>
        <w:t xml:space="preserve"> необходимо заполнить все обязательные поля (зелёного цвета).</w:t>
      </w:r>
      <w:r>
        <w:rPr>
          <w:rFonts w:ascii="Times New Roman" w:hAnsi="Times New Roman" w:cs="Times New Roman"/>
        </w:rPr>
        <w:t xml:space="preserve"> В поле «С использованием дистанционных образовательных технологий» выставить признак «Да».</w:t>
      </w:r>
      <w:r w:rsidRPr="00F32EB3">
        <w:rPr>
          <w:rFonts w:ascii="Times New Roman" w:hAnsi="Times New Roman" w:cs="Times New Roman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1DE107E" wp14:editId="7F2B7C53">
            <wp:extent cx="5595582" cy="467386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бавить группу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032" cy="467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EB3" w:rsidRDefault="00F32EB3" w:rsidP="00F32EB3">
      <w:pPr>
        <w:pStyle w:val="a5"/>
        <w:ind w:left="426"/>
      </w:pPr>
    </w:p>
    <w:p w:rsidR="00F32EB3" w:rsidRDefault="004F5050" w:rsidP="00F32EB3">
      <w:pPr>
        <w:pStyle w:val="a5"/>
        <w:numPr>
          <w:ilvl w:val="0"/>
          <w:numId w:val="1"/>
        </w:numPr>
        <w:ind w:left="426"/>
      </w:pPr>
      <w:r w:rsidRPr="004F5050">
        <w:rPr>
          <w:rFonts w:ascii="Times New Roman" w:hAnsi="Times New Roman" w:cs="Times New Roman"/>
        </w:rPr>
        <w:t xml:space="preserve">После того как добавлена группа к ней необходимо привязать учебный план. </w:t>
      </w:r>
      <w:r w:rsidR="00CB6594">
        <w:rPr>
          <w:rFonts w:ascii="Times New Roman" w:hAnsi="Times New Roman" w:cs="Times New Roman"/>
        </w:rPr>
        <w:t>На вкладке «Группы слушателей» в</w:t>
      </w:r>
      <w:r w:rsidRPr="004F5050">
        <w:rPr>
          <w:rFonts w:ascii="Times New Roman" w:hAnsi="Times New Roman" w:cs="Times New Roman"/>
        </w:rPr>
        <w:t xml:space="preserve"> колонке «Учебный план группы» нужно щёлкнуть по строке, </w:t>
      </w:r>
      <w:r w:rsidR="00CB6594">
        <w:rPr>
          <w:rFonts w:ascii="Times New Roman" w:hAnsi="Times New Roman" w:cs="Times New Roman"/>
        </w:rPr>
        <w:t xml:space="preserve">появится кнопка </w:t>
      </w:r>
      <w:r w:rsidRPr="004F5050">
        <w:rPr>
          <w:rFonts w:ascii="Times New Roman" w:hAnsi="Times New Roman" w:cs="Times New Roman"/>
        </w:rPr>
        <w:t>с тремя точками</w:t>
      </w:r>
      <w:r w:rsidR="00CB6594">
        <w:rPr>
          <w:rFonts w:ascii="Times New Roman" w:hAnsi="Times New Roman" w:cs="Times New Roman"/>
        </w:rPr>
        <w:t>,</w:t>
      </w:r>
      <w:r w:rsidRPr="004F5050">
        <w:rPr>
          <w:rFonts w:ascii="Times New Roman" w:hAnsi="Times New Roman" w:cs="Times New Roman"/>
        </w:rPr>
        <w:t xml:space="preserve"> </w:t>
      </w:r>
      <w:r w:rsidR="00CB6594" w:rsidRPr="004F5050">
        <w:rPr>
          <w:rFonts w:ascii="Times New Roman" w:hAnsi="Times New Roman" w:cs="Times New Roman"/>
        </w:rPr>
        <w:t xml:space="preserve">нажать кнопку </w:t>
      </w:r>
      <w:r w:rsidRPr="004F5050">
        <w:rPr>
          <w:rFonts w:ascii="Times New Roman" w:hAnsi="Times New Roman" w:cs="Times New Roman"/>
        </w:rPr>
        <w:t xml:space="preserve">и выбрать </w:t>
      </w:r>
      <w:r>
        <w:rPr>
          <w:rFonts w:ascii="Times New Roman" w:hAnsi="Times New Roman" w:cs="Times New Roman"/>
        </w:rPr>
        <w:t xml:space="preserve">из справочника </w:t>
      </w:r>
      <w:r w:rsidRPr="004F5050">
        <w:rPr>
          <w:rFonts w:ascii="Times New Roman" w:hAnsi="Times New Roman" w:cs="Times New Roman"/>
        </w:rPr>
        <w:t>нужный учебный план.</w:t>
      </w:r>
    </w:p>
    <w:p w:rsidR="00F32EB3" w:rsidRDefault="004F5050" w:rsidP="002556C9">
      <w:pPr>
        <w:pStyle w:val="a5"/>
        <w:ind w:left="426"/>
        <w:jc w:val="center"/>
      </w:pPr>
      <w:r>
        <w:rPr>
          <w:noProof/>
          <w:lang w:eastAsia="ru-RU"/>
        </w:rPr>
        <w:drawing>
          <wp:inline distT="0" distB="0" distL="0" distR="0">
            <wp:extent cx="6480175" cy="17900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вязать учебный план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050" w:rsidRDefault="004F5050" w:rsidP="00F32EB3">
      <w:pPr>
        <w:pStyle w:val="a5"/>
        <w:ind w:left="426"/>
      </w:pPr>
    </w:p>
    <w:p w:rsidR="004F5050" w:rsidRDefault="004F5050" w:rsidP="00F32EB3">
      <w:pPr>
        <w:pStyle w:val="a5"/>
        <w:ind w:left="426"/>
      </w:pPr>
    </w:p>
    <w:p w:rsidR="004F5050" w:rsidRDefault="004F5050" w:rsidP="00F32EB3">
      <w:pPr>
        <w:pStyle w:val="a5"/>
        <w:ind w:left="426"/>
      </w:pPr>
    </w:p>
    <w:p w:rsidR="004F5050" w:rsidRDefault="004F5050" w:rsidP="00F32EB3">
      <w:pPr>
        <w:pStyle w:val="a5"/>
        <w:ind w:left="426"/>
      </w:pPr>
    </w:p>
    <w:p w:rsidR="004F5050" w:rsidRDefault="004F5050" w:rsidP="00F32EB3">
      <w:pPr>
        <w:pStyle w:val="a5"/>
        <w:ind w:left="426"/>
      </w:pPr>
    </w:p>
    <w:p w:rsidR="004F5050" w:rsidRDefault="004F5050" w:rsidP="00F32EB3">
      <w:pPr>
        <w:pStyle w:val="a5"/>
        <w:ind w:left="426"/>
      </w:pPr>
    </w:p>
    <w:p w:rsidR="004F5050" w:rsidRDefault="004F5050" w:rsidP="00F32EB3">
      <w:pPr>
        <w:pStyle w:val="a5"/>
        <w:ind w:left="426"/>
      </w:pPr>
    </w:p>
    <w:p w:rsidR="004F5050" w:rsidRPr="00B346AB" w:rsidRDefault="004F5050" w:rsidP="004F5050">
      <w:pPr>
        <w:pStyle w:val="a5"/>
        <w:numPr>
          <w:ilvl w:val="0"/>
          <w:numId w:val="1"/>
        </w:numPr>
        <w:ind w:left="426"/>
        <w:rPr>
          <w:b/>
        </w:rPr>
      </w:pPr>
      <w:r w:rsidRPr="002556C9">
        <w:rPr>
          <w:rFonts w:ascii="Times New Roman" w:hAnsi="Times New Roman" w:cs="Times New Roman"/>
        </w:rPr>
        <w:t>В разделе «Прием на программы ДПО» на вкладке «Поступающие на программы ДПО» ну</w:t>
      </w:r>
      <w:r w:rsidR="00CB6594">
        <w:rPr>
          <w:rFonts w:ascii="Times New Roman" w:hAnsi="Times New Roman" w:cs="Times New Roman"/>
        </w:rPr>
        <w:t>жно зарегистрировать поступающего</w:t>
      </w:r>
      <w:r w:rsidR="002556C9" w:rsidRPr="002556C9">
        <w:rPr>
          <w:rFonts w:ascii="Times New Roman" w:hAnsi="Times New Roman" w:cs="Times New Roman"/>
        </w:rPr>
        <w:t>. При регистрации поступающего необходимо заполнить все обязательные поля (зелёного цвета) на трёх вкладках «Общие», «Предыдущее образование», «Место работы, поступление».</w:t>
      </w:r>
      <w:r w:rsidR="00B346AB">
        <w:rPr>
          <w:rFonts w:ascii="Times New Roman" w:hAnsi="Times New Roman" w:cs="Times New Roman"/>
        </w:rPr>
        <w:t xml:space="preserve"> </w:t>
      </w:r>
      <w:r w:rsidR="00B346AB" w:rsidRPr="00B346AB">
        <w:rPr>
          <w:rFonts w:ascii="Times New Roman" w:hAnsi="Times New Roman" w:cs="Times New Roman"/>
          <w:b/>
          <w:color w:val="FF0000"/>
        </w:rPr>
        <w:t>Обращаем внимание</w:t>
      </w:r>
      <w:r w:rsidR="00B346AB">
        <w:rPr>
          <w:rFonts w:ascii="Times New Roman" w:hAnsi="Times New Roman" w:cs="Times New Roman"/>
          <w:color w:val="FF0000"/>
        </w:rPr>
        <w:t>: н</w:t>
      </w:r>
      <w:r w:rsidR="00B346AB" w:rsidRPr="00B346AB">
        <w:rPr>
          <w:rFonts w:ascii="Times New Roman" w:hAnsi="Times New Roman" w:cs="Times New Roman"/>
          <w:color w:val="FF0000"/>
        </w:rPr>
        <w:t xml:space="preserve">а вкладке «Общие» нужно </w:t>
      </w:r>
      <w:r w:rsidR="00B346AB" w:rsidRPr="00B346AB">
        <w:rPr>
          <w:rFonts w:ascii="Times New Roman" w:hAnsi="Times New Roman" w:cs="Times New Roman"/>
          <w:color w:val="FF0000"/>
          <w:u w:val="single"/>
        </w:rPr>
        <w:t>обязательно</w:t>
      </w:r>
      <w:r w:rsidR="00B346AB" w:rsidRPr="00B346AB">
        <w:rPr>
          <w:rFonts w:ascii="Times New Roman" w:hAnsi="Times New Roman" w:cs="Times New Roman"/>
          <w:color w:val="FF0000"/>
        </w:rPr>
        <w:t xml:space="preserve"> заполнить поле «</w:t>
      </w:r>
      <w:r w:rsidR="00B346AB" w:rsidRPr="00B346AB">
        <w:rPr>
          <w:rFonts w:ascii="Times New Roman" w:hAnsi="Times New Roman" w:cs="Times New Roman"/>
          <w:color w:val="FF0000"/>
          <w:lang w:val="en-US"/>
        </w:rPr>
        <w:t>E</w:t>
      </w:r>
      <w:r w:rsidR="00B346AB" w:rsidRPr="00B346AB">
        <w:rPr>
          <w:rFonts w:ascii="Times New Roman" w:hAnsi="Times New Roman" w:cs="Times New Roman"/>
          <w:color w:val="FF0000"/>
        </w:rPr>
        <w:t>-</w:t>
      </w:r>
      <w:r w:rsidR="00B346AB" w:rsidRPr="00B346AB">
        <w:rPr>
          <w:rFonts w:ascii="Times New Roman" w:hAnsi="Times New Roman" w:cs="Times New Roman"/>
          <w:color w:val="FF0000"/>
          <w:lang w:val="en-US"/>
        </w:rPr>
        <w:t>mail</w:t>
      </w:r>
      <w:r w:rsidR="00B346AB" w:rsidRPr="00B346AB">
        <w:rPr>
          <w:rFonts w:ascii="Times New Roman" w:hAnsi="Times New Roman" w:cs="Times New Roman"/>
          <w:color w:val="FF0000"/>
        </w:rPr>
        <w:t>». Если данное поле не будет заполнено слушатель не попадёт в систему СДО «</w:t>
      </w:r>
      <w:r w:rsidR="00B346AB" w:rsidRPr="00B346AB">
        <w:rPr>
          <w:rFonts w:ascii="Times New Roman" w:hAnsi="Times New Roman" w:cs="Times New Roman"/>
          <w:color w:val="FF0000"/>
          <w:lang w:val="en-US"/>
        </w:rPr>
        <w:t>Moodle</w:t>
      </w:r>
      <w:r w:rsidR="00B346AB" w:rsidRPr="00B346AB">
        <w:rPr>
          <w:rFonts w:ascii="Times New Roman" w:hAnsi="Times New Roman" w:cs="Times New Roman"/>
          <w:color w:val="FF0000"/>
        </w:rPr>
        <w:t>» и не получит свои учетные данные.</w:t>
      </w:r>
      <w:r w:rsidR="00B346AB" w:rsidRPr="00B346AB">
        <w:rPr>
          <w:rFonts w:ascii="Times New Roman" w:hAnsi="Times New Roman" w:cs="Times New Roman"/>
          <w:b/>
          <w:color w:val="FF0000"/>
        </w:rPr>
        <w:t xml:space="preserve"> </w:t>
      </w:r>
    </w:p>
    <w:p w:rsidR="00F32EB3" w:rsidRDefault="00B346AB" w:rsidP="002556C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72566" cy="5451735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истрация поступающих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679" cy="544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050" w:rsidRDefault="004F5050" w:rsidP="004F5050"/>
    <w:p w:rsidR="002556C9" w:rsidRDefault="002556C9" w:rsidP="004F5050"/>
    <w:p w:rsidR="002556C9" w:rsidRDefault="002556C9" w:rsidP="004F5050"/>
    <w:p w:rsidR="002556C9" w:rsidRDefault="002556C9" w:rsidP="004F5050"/>
    <w:p w:rsidR="002556C9" w:rsidRDefault="002556C9" w:rsidP="004F5050"/>
    <w:p w:rsidR="002556C9" w:rsidRDefault="002556C9" w:rsidP="004F5050"/>
    <w:p w:rsidR="002556C9" w:rsidRDefault="002556C9" w:rsidP="004F5050"/>
    <w:p w:rsidR="002556C9" w:rsidRDefault="002556C9" w:rsidP="004F5050"/>
    <w:p w:rsidR="00CD681D" w:rsidRPr="00CD681D" w:rsidRDefault="00CD681D" w:rsidP="002556C9">
      <w:pPr>
        <w:pStyle w:val="a5"/>
        <w:numPr>
          <w:ilvl w:val="0"/>
          <w:numId w:val="1"/>
        </w:numPr>
        <w:ind w:left="426"/>
        <w:rPr>
          <w:rFonts w:ascii="Times New Roman" w:hAnsi="Times New Roman" w:cs="Times New Roman"/>
        </w:rPr>
      </w:pPr>
      <w:r w:rsidRPr="00CD681D">
        <w:rPr>
          <w:rFonts w:ascii="Times New Roman" w:hAnsi="Times New Roman" w:cs="Times New Roman"/>
        </w:rPr>
        <w:t xml:space="preserve">После того как поступающий зарегистрирован, в системе </w:t>
      </w:r>
      <w:r w:rsidR="00CB6594">
        <w:rPr>
          <w:rFonts w:ascii="Times New Roman" w:hAnsi="Times New Roman" w:cs="Times New Roman"/>
        </w:rPr>
        <w:t>поступающему</w:t>
      </w:r>
      <w:r w:rsidR="00CB6594" w:rsidRPr="00CD681D">
        <w:rPr>
          <w:rFonts w:ascii="Times New Roman" w:hAnsi="Times New Roman" w:cs="Times New Roman"/>
        </w:rPr>
        <w:t xml:space="preserve"> </w:t>
      </w:r>
      <w:r w:rsidRPr="00CD681D">
        <w:rPr>
          <w:rFonts w:ascii="Times New Roman" w:hAnsi="Times New Roman" w:cs="Times New Roman"/>
        </w:rPr>
        <w:t>нужно добавить договор.</w:t>
      </w:r>
    </w:p>
    <w:p w:rsidR="002556C9" w:rsidRPr="00CD681D" w:rsidRDefault="00CD681D" w:rsidP="00CD681D">
      <w:pPr>
        <w:pStyle w:val="a5"/>
        <w:ind w:left="426"/>
        <w:rPr>
          <w:rFonts w:ascii="Times New Roman" w:hAnsi="Times New Roman" w:cs="Times New Roman"/>
        </w:rPr>
      </w:pPr>
      <w:r w:rsidRPr="00CD681D">
        <w:rPr>
          <w:rFonts w:ascii="Times New Roman" w:hAnsi="Times New Roman" w:cs="Times New Roman"/>
        </w:rPr>
        <w:t xml:space="preserve">Вызвать меню и выполнить действие «Заключить индивидуальный договор слушателя». </w:t>
      </w:r>
      <w:r>
        <w:rPr>
          <w:rFonts w:ascii="Times New Roman" w:hAnsi="Times New Roman" w:cs="Times New Roman"/>
        </w:rPr>
        <w:t>З</w:t>
      </w:r>
      <w:r w:rsidRPr="002556C9">
        <w:rPr>
          <w:rFonts w:ascii="Times New Roman" w:hAnsi="Times New Roman" w:cs="Times New Roman"/>
        </w:rPr>
        <w:t>аполнить все обязательные поля (зелёного цвета)</w:t>
      </w:r>
      <w:r>
        <w:rPr>
          <w:rFonts w:ascii="Times New Roman" w:hAnsi="Times New Roman" w:cs="Times New Roman"/>
        </w:rPr>
        <w:t>.</w:t>
      </w:r>
    </w:p>
    <w:p w:rsidR="00CD681D" w:rsidRDefault="00CD681D" w:rsidP="00CD681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80175" cy="477456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лючить договор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77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81D" w:rsidRPr="00CD681D" w:rsidRDefault="00CD681D" w:rsidP="00CD681D">
      <w:pPr>
        <w:rPr>
          <w:rFonts w:ascii="Times New Roman" w:hAnsi="Times New Roman" w:cs="Times New Roman"/>
        </w:rPr>
      </w:pPr>
      <w:r w:rsidRPr="00CD681D">
        <w:rPr>
          <w:rFonts w:ascii="Times New Roman" w:hAnsi="Times New Roman" w:cs="Times New Roman"/>
        </w:rPr>
        <w:t>Запись о договоре появится на подчиненной вкладке «Договора»</w:t>
      </w:r>
      <w:r>
        <w:rPr>
          <w:rFonts w:ascii="Times New Roman" w:hAnsi="Times New Roman" w:cs="Times New Roman"/>
        </w:rPr>
        <w:t>.</w:t>
      </w:r>
    </w:p>
    <w:p w:rsidR="00CD681D" w:rsidRDefault="00CB6594" w:rsidP="00CD681D">
      <w:r>
        <w:rPr>
          <w:noProof/>
          <w:lang w:eastAsia="ru-RU"/>
        </w:rPr>
        <w:drawing>
          <wp:inline distT="0" distB="0" distL="0" distR="0">
            <wp:extent cx="6480175" cy="19119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81D" w:rsidRDefault="00CD681D" w:rsidP="00CD681D">
      <w:pPr>
        <w:pStyle w:val="a5"/>
        <w:ind w:left="426"/>
        <w:rPr>
          <w:rFonts w:ascii="Times New Roman" w:hAnsi="Times New Roman" w:cs="Times New Roman"/>
        </w:rPr>
      </w:pPr>
    </w:p>
    <w:p w:rsidR="00CD681D" w:rsidRDefault="00CD681D" w:rsidP="00CD681D">
      <w:pPr>
        <w:pStyle w:val="a5"/>
        <w:ind w:left="426"/>
        <w:rPr>
          <w:rFonts w:ascii="Times New Roman" w:hAnsi="Times New Roman" w:cs="Times New Roman"/>
        </w:rPr>
      </w:pPr>
    </w:p>
    <w:p w:rsidR="00CD681D" w:rsidRDefault="00CD681D" w:rsidP="00CD681D">
      <w:pPr>
        <w:pStyle w:val="a5"/>
        <w:ind w:left="426"/>
        <w:rPr>
          <w:rFonts w:ascii="Times New Roman" w:hAnsi="Times New Roman" w:cs="Times New Roman"/>
        </w:rPr>
      </w:pPr>
    </w:p>
    <w:p w:rsidR="00CD681D" w:rsidRDefault="00CD681D" w:rsidP="00CD681D">
      <w:pPr>
        <w:pStyle w:val="a5"/>
        <w:ind w:left="426"/>
        <w:rPr>
          <w:rFonts w:ascii="Times New Roman" w:hAnsi="Times New Roman" w:cs="Times New Roman"/>
        </w:rPr>
      </w:pPr>
    </w:p>
    <w:p w:rsidR="00CD681D" w:rsidRDefault="00CD681D" w:rsidP="00CD681D">
      <w:pPr>
        <w:pStyle w:val="a5"/>
        <w:ind w:left="426"/>
        <w:rPr>
          <w:rFonts w:ascii="Times New Roman" w:hAnsi="Times New Roman" w:cs="Times New Roman"/>
        </w:rPr>
      </w:pPr>
    </w:p>
    <w:p w:rsidR="00CD681D" w:rsidRDefault="00CD681D" w:rsidP="00CD681D">
      <w:pPr>
        <w:pStyle w:val="a5"/>
        <w:ind w:left="426"/>
        <w:rPr>
          <w:rFonts w:ascii="Times New Roman" w:hAnsi="Times New Roman" w:cs="Times New Roman"/>
        </w:rPr>
      </w:pPr>
    </w:p>
    <w:p w:rsidR="00CD681D" w:rsidRDefault="00CD681D" w:rsidP="00CD681D">
      <w:pPr>
        <w:pStyle w:val="a5"/>
        <w:ind w:left="426"/>
        <w:rPr>
          <w:rFonts w:ascii="Times New Roman" w:hAnsi="Times New Roman" w:cs="Times New Roman"/>
        </w:rPr>
      </w:pPr>
    </w:p>
    <w:p w:rsidR="00CD681D" w:rsidRDefault="00CD681D" w:rsidP="00CD681D">
      <w:pPr>
        <w:pStyle w:val="a5"/>
        <w:ind w:left="426"/>
        <w:rPr>
          <w:rFonts w:ascii="Times New Roman" w:hAnsi="Times New Roman" w:cs="Times New Roman"/>
        </w:rPr>
      </w:pPr>
    </w:p>
    <w:p w:rsidR="00CD681D" w:rsidRDefault="00CD681D" w:rsidP="00CD681D">
      <w:pPr>
        <w:pStyle w:val="a5"/>
        <w:numPr>
          <w:ilvl w:val="0"/>
          <w:numId w:val="1"/>
        </w:numPr>
        <w:ind w:left="426"/>
        <w:rPr>
          <w:rFonts w:ascii="Times New Roman" w:hAnsi="Times New Roman" w:cs="Times New Roman"/>
        </w:rPr>
      </w:pPr>
      <w:r w:rsidRPr="00CD681D">
        <w:rPr>
          <w:rFonts w:ascii="Times New Roman" w:hAnsi="Times New Roman" w:cs="Times New Roman"/>
        </w:rPr>
        <w:t xml:space="preserve">После того как договор внесён в систему, нужно в колонке «Оплачен первый платеж» </w:t>
      </w:r>
      <w:r>
        <w:rPr>
          <w:rFonts w:ascii="Times New Roman" w:hAnsi="Times New Roman" w:cs="Times New Roman"/>
        </w:rPr>
        <w:t>выставить признак «Да».</w:t>
      </w:r>
    </w:p>
    <w:p w:rsidR="00CD681D" w:rsidRDefault="00CD681D" w:rsidP="00CD681D">
      <w:pPr>
        <w:pStyle w:val="a5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89259" cy="1806742"/>
            <wp:effectExtent l="0" t="0" r="254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ачен платеж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4007" cy="180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81D" w:rsidRPr="00CD681D" w:rsidRDefault="00CD681D" w:rsidP="00CD681D">
      <w:pPr>
        <w:pStyle w:val="a5"/>
        <w:ind w:left="426"/>
        <w:rPr>
          <w:rFonts w:ascii="Times New Roman" w:hAnsi="Times New Roman" w:cs="Times New Roman"/>
        </w:rPr>
      </w:pPr>
    </w:p>
    <w:p w:rsidR="00CD681D" w:rsidRPr="00CD681D" w:rsidRDefault="00CB6594" w:rsidP="00CD681D">
      <w:pPr>
        <w:pStyle w:val="a5"/>
        <w:numPr>
          <w:ilvl w:val="0"/>
          <w:numId w:val="1"/>
        </w:numPr>
        <w:ind w:left="426"/>
      </w:pPr>
      <w:r>
        <w:rPr>
          <w:rFonts w:ascii="Times New Roman" w:hAnsi="Times New Roman" w:cs="Times New Roman"/>
        </w:rPr>
        <w:t>Далее необходимо зачисли</w:t>
      </w:r>
      <w:r w:rsidR="00CD681D" w:rsidRPr="00CD681D">
        <w:rPr>
          <w:rFonts w:ascii="Times New Roman" w:hAnsi="Times New Roman" w:cs="Times New Roman"/>
        </w:rPr>
        <w:t>ть поступающего. Вызвать меню и выполнить действие</w:t>
      </w:r>
      <w:r w:rsidR="00CD681D">
        <w:rPr>
          <w:rFonts w:ascii="Times New Roman" w:hAnsi="Times New Roman" w:cs="Times New Roman"/>
        </w:rPr>
        <w:t xml:space="preserve"> «Зачислить слушателя».</w:t>
      </w:r>
    </w:p>
    <w:p w:rsidR="00CD681D" w:rsidRDefault="00CD681D" w:rsidP="00CD681D">
      <w:pPr>
        <w:pStyle w:val="a5"/>
        <w:ind w:left="426"/>
      </w:pPr>
      <w:r>
        <w:rPr>
          <w:noProof/>
          <w:lang w:eastAsia="ru-RU"/>
        </w:rPr>
        <w:drawing>
          <wp:inline distT="0" distB="0" distL="0" distR="0">
            <wp:extent cx="5552933" cy="444234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числить слушателя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625" cy="444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CCD" w:rsidRDefault="00A30CCD" w:rsidP="00CD681D">
      <w:pPr>
        <w:pStyle w:val="a5"/>
        <w:ind w:left="426"/>
      </w:pPr>
    </w:p>
    <w:p w:rsidR="00A30CCD" w:rsidRDefault="00A30CCD" w:rsidP="00CD681D">
      <w:pPr>
        <w:pStyle w:val="a5"/>
        <w:ind w:left="426"/>
      </w:pPr>
    </w:p>
    <w:p w:rsidR="00A30CCD" w:rsidRDefault="00A30CCD" w:rsidP="00CD681D">
      <w:pPr>
        <w:pStyle w:val="a5"/>
        <w:ind w:left="426"/>
      </w:pPr>
    </w:p>
    <w:p w:rsidR="00A30CCD" w:rsidRDefault="00A30CCD" w:rsidP="00CD681D">
      <w:pPr>
        <w:pStyle w:val="a5"/>
        <w:ind w:left="426"/>
      </w:pPr>
    </w:p>
    <w:p w:rsidR="00A30CCD" w:rsidRDefault="00A30CCD" w:rsidP="00CD681D">
      <w:pPr>
        <w:pStyle w:val="a5"/>
        <w:ind w:left="426"/>
      </w:pPr>
    </w:p>
    <w:p w:rsidR="00A30CCD" w:rsidRDefault="00A30CCD" w:rsidP="00CD681D">
      <w:pPr>
        <w:pStyle w:val="a5"/>
        <w:ind w:left="426"/>
      </w:pPr>
    </w:p>
    <w:p w:rsidR="00A30CCD" w:rsidRDefault="00A30CCD" w:rsidP="00CD681D">
      <w:pPr>
        <w:pStyle w:val="a5"/>
        <w:ind w:left="426"/>
      </w:pPr>
    </w:p>
    <w:p w:rsidR="00A30CCD" w:rsidRDefault="00A30CCD" w:rsidP="00CD681D">
      <w:pPr>
        <w:pStyle w:val="a5"/>
        <w:ind w:left="426"/>
      </w:pPr>
    </w:p>
    <w:p w:rsidR="00A30CCD" w:rsidRDefault="00A30CCD" w:rsidP="00CD681D">
      <w:pPr>
        <w:pStyle w:val="a5"/>
        <w:ind w:left="426"/>
      </w:pPr>
    </w:p>
    <w:p w:rsidR="00A30CCD" w:rsidRDefault="00A30CCD" w:rsidP="00CD681D">
      <w:pPr>
        <w:pStyle w:val="a5"/>
        <w:ind w:left="426"/>
      </w:pPr>
    </w:p>
    <w:p w:rsidR="00A30CCD" w:rsidRDefault="00A30CCD" w:rsidP="00CD681D">
      <w:pPr>
        <w:pStyle w:val="a5"/>
        <w:ind w:left="426"/>
      </w:pPr>
    </w:p>
    <w:p w:rsidR="00A30CCD" w:rsidRDefault="00A30CCD" w:rsidP="00A30CCD">
      <w:pPr>
        <w:pStyle w:val="a5"/>
        <w:numPr>
          <w:ilvl w:val="0"/>
          <w:numId w:val="1"/>
        </w:numPr>
        <w:ind w:left="426"/>
        <w:rPr>
          <w:rFonts w:ascii="Times New Roman" w:hAnsi="Times New Roman" w:cs="Times New Roman"/>
        </w:rPr>
      </w:pPr>
      <w:r w:rsidRPr="00A30CCD">
        <w:rPr>
          <w:rFonts w:ascii="Times New Roman" w:hAnsi="Times New Roman" w:cs="Times New Roman"/>
        </w:rPr>
        <w:t>После зачисления, слушатель появляется в разделе «Слушатели ДПО»</w:t>
      </w:r>
      <w:r w:rsidR="00CB6594">
        <w:rPr>
          <w:rFonts w:ascii="Times New Roman" w:hAnsi="Times New Roman" w:cs="Times New Roman"/>
        </w:rPr>
        <w:t xml:space="preserve"> на вкладке «Слушатели программ ДПО»</w:t>
      </w:r>
      <w:r w:rsidRPr="00A30CCD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Слушателю нужно будет назначить учебный план, выполнить действие «Назначить учебный план».</w:t>
      </w:r>
    </w:p>
    <w:p w:rsidR="00A30CCD" w:rsidRDefault="00A30CCD" w:rsidP="00A30CCD">
      <w:pPr>
        <w:pStyle w:val="a5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7C1C138" wp14:editId="1F1E43CF">
            <wp:extent cx="5848065" cy="2287078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значить план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018" cy="229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CCD" w:rsidRPr="00BB1026" w:rsidRDefault="00BB1026" w:rsidP="00BB1026">
      <w:pPr>
        <w:rPr>
          <w:rFonts w:ascii="Times New Roman" w:hAnsi="Times New Roman" w:cs="Times New Roman"/>
        </w:rPr>
      </w:pPr>
      <w:r w:rsidRPr="00BB1026">
        <w:rPr>
          <w:rFonts w:ascii="Times New Roman" w:hAnsi="Times New Roman" w:cs="Times New Roman"/>
        </w:rPr>
        <w:t>Дисциплины отобразятся на подчиненной вкладке «Испытания по учебному плану».</w:t>
      </w:r>
    </w:p>
    <w:p w:rsidR="00BB1026" w:rsidRPr="00BB1026" w:rsidRDefault="00BB1026" w:rsidP="00BB10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80175" cy="22923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значенные дисциплины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1026" w:rsidRPr="00BB1026" w:rsidSect="00F32EB3">
      <w:footerReference w:type="default" r:id="rId23"/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2C2F" w:rsidRDefault="00A22C2F" w:rsidP="00C07E51">
      <w:pPr>
        <w:spacing w:after="0" w:line="240" w:lineRule="auto"/>
      </w:pPr>
      <w:r>
        <w:separator/>
      </w:r>
    </w:p>
  </w:endnote>
  <w:endnote w:type="continuationSeparator" w:id="0">
    <w:p w:rsidR="00A22C2F" w:rsidRDefault="00A22C2F" w:rsidP="00C07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59563667"/>
      <w:docPartObj>
        <w:docPartGallery w:val="Page Numbers (Bottom of Page)"/>
        <w:docPartUnique/>
      </w:docPartObj>
    </w:sdtPr>
    <w:sdtEndPr/>
    <w:sdtContent>
      <w:p w:rsidR="00C07E51" w:rsidRDefault="00C07E51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2C2F">
          <w:rPr>
            <w:noProof/>
          </w:rPr>
          <w:t>1</w:t>
        </w:r>
        <w:r>
          <w:fldChar w:fldCharType="end"/>
        </w:r>
      </w:p>
    </w:sdtContent>
  </w:sdt>
  <w:p w:rsidR="00C07E51" w:rsidRDefault="00C07E5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2C2F" w:rsidRDefault="00A22C2F" w:rsidP="00C07E51">
      <w:pPr>
        <w:spacing w:after="0" w:line="240" w:lineRule="auto"/>
      </w:pPr>
      <w:r>
        <w:separator/>
      </w:r>
    </w:p>
  </w:footnote>
  <w:footnote w:type="continuationSeparator" w:id="0">
    <w:p w:rsidR="00A22C2F" w:rsidRDefault="00A22C2F" w:rsidP="00C07E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F60A18"/>
    <w:multiLevelType w:val="hybridMultilevel"/>
    <w:tmpl w:val="BF7EE086"/>
    <w:lvl w:ilvl="0" w:tplc="F92243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A1363D"/>
    <w:multiLevelType w:val="hybridMultilevel"/>
    <w:tmpl w:val="AB9AC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F64"/>
    <w:rsid w:val="002556C9"/>
    <w:rsid w:val="004E4CAC"/>
    <w:rsid w:val="004E756F"/>
    <w:rsid w:val="004F5050"/>
    <w:rsid w:val="00620F28"/>
    <w:rsid w:val="006A75F2"/>
    <w:rsid w:val="00730F18"/>
    <w:rsid w:val="007D7C71"/>
    <w:rsid w:val="00952174"/>
    <w:rsid w:val="009C0F64"/>
    <w:rsid w:val="00A22C2F"/>
    <w:rsid w:val="00A30CCD"/>
    <w:rsid w:val="00B27E48"/>
    <w:rsid w:val="00B346AB"/>
    <w:rsid w:val="00B97D3C"/>
    <w:rsid w:val="00BB1026"/>
    <w:rsid w:val="00C07E51"/>
    <w:rsid w:val="00CB6594"/>
    <w:rsid w:val="00CD681D"/>
    <w:rsid w:val="00CE7279"/>
    <w:rsid w:val="00D90F8C"/>
    <w:rsid w:val="00DD25ED"/>
    <w:rsid w:val="00F32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677EAC-09E3-470B-8662-F1343E3B0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F6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C0F6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07E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7E51"/>
  </w:style>
  <w:style w:type="paragraph" w:styleId="a8">
    <w:name w:val="footer"/>
    <w:basedOn w:val="a"/>
    <w:link w:val="a9"/>
    <w:uiPriority w:val="99"/>
    <w:unhideWhenUsed/>
    <w:rsid w:val="00C07E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7E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54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522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НИУ ВШЭ</Company>
  <LinksUpToDate>false</LinksUpToDate>
  <CharactersWithSpaces>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Урманчеева Алла Нуриевна</dc:creator>
  <cp:lastModifiedBy>Данилов Александр Валериевич</cp:lastModifiedBy>
  <cp:revision>4</cp:revision>
  <dcterms:created xsi:type="dcterms:W3CDTF">2018-04-06T11:09:00Z</dcterms:created>
  <dcterms:modified xsi:type="dcterms:W3CDTF">2018-07-24T12:53:00Z</dcterms:modified>
</cp:coreProperties>
</file>