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D43B0" w14:textId="77777777" w:rsidR="009D3008" w:rsidRPr="007D37F3" w:rsidRDefault="009D3008" w:rsidP="007D37F3">
      <w:pPr>
        <w:pStyle w:val="4"/>
        <w:ind w:left="6372"/>
        <w:rPr>
          <w:b w:val="0"/>
          <w:sz w:val="26"/>
        </w:rPr>
      </w:pPr>
      <w:r w:rsidRPr="007D37F3">
        <w:rPr>
          <w:b w:val="0"/>
          <w:sz w:val="26"/>
        </w:rPr>
        <w:t xml:space="preserve">Приложение </w:t>
      </w:r>
    </w:p>
    <w:p w14:paraId="106AA768" w14:textId="77777777" w:rsidR="007D37F3" w:rsidRDefault="007D37F3" w:rsidP="007D37F3">
      <w:pPr>
        <w:ind w:left="6372"/>
        <w:rPr>
          <w:sz w:val="26"/>
        </w:rPr>
      </w:pPr>
    </w:p>
    <w:p w14:paraId="66A50CE8" w14:textId="77777777" w:rsidR="007D37F3" w:rsidRDefault="007D37F3" w:rsidP="007D37F3">
      <w:pPr>
        <w:ind w:left="6372"/>
        <w:rPr>
          <w:sz w:val="26"/>
        </w:rPr>
      </w:pPr>
      <w:r>
        <w:rPr>
          <w:sz w:val="26"/>
        </w:rPr>
        <w:t>УТВЕРЖДЕН</w:t>
      </w:r>
    </w:p>
    <w:p w14:paraId="64ED0F19" w14:textId="77777777" w:rsidR="009D3008" w:rsidRDefault="009D3008" w:rsidP="007D37F3">
      <w:pPr>
        <w:ind w:left="6372"/>
        <w:rPr>
          <w:sz w:val="26"/>
        </w:rPr>
      </w:pPr>
      <w:r>
        <w:rPr>
          <w:sz w:val="26"/>
        </w:rPr>
        <w:t>приказ</w:t>
      </w:r>
      <w:r w:rsidR="007D37F3">
        <w:rPr>
          <w:sz w:val="26"/>
        </w:rPr>
        <w:t>ом</w:t>
      </w:r>
      <w:r>
        <w:rPr>
          <w:sz w:val="26"/>
        </w:rPr>
        <w:t xml:space="preserve"> </w:t>
      </w:r>
      <w:r w:rsidR="009D2B5D">
        <w:rPr>
          <w:sz w:val="26"/>
        </w:rPr>
        <w:t>НИУ ВШЭ</w:t>
      </w:r>
    </w:p>
    <w:p w14:paraId="756924B8" w14:textId="77777777" w:rsidR="00FC4F94" w:rsidRPr="00A30C3C" w:rsidRDefault="009D3008" w:rsidP="007D37F3">
      <w:pPr>
        <w:ind w:left="6372"/>
        <w:jc w:val="both"/>
        <w:rPr>
          <w:color w:val="000000"/>
          <w:sz w:val="26"/>
        </w:rPr>
      </w:pPr>
      <w:r>
        <w:rPr>
          <w:sz w:val="26"/>
        </w:rPr>
        <w:t xml:space="preserve">от </w:t>
      </w:r>
      <w:r w:rsidR="007D37F3">
        <w:rPr>
          <w:sz w:val="26"/>
        </w:rPr>
        <w:t>________</w:t>
      </w:r>
      <w:r>
        <w:rPr>
          <w:sz w:val="26"/>
        </w:rPr>
        <w:t xml:space="preserve"> № </w:t>
      </w:r>
      <w:r w:rsidR="007D37F3">
        <w:rPr>
          <w:sz w:val="26"/>
        </w:rPr>
        <w:t>_________</w:t>
      </w:r>
    </w:p>
    <w:p w14:paraId="5DB2A399" w14:textId="77777777" w:rsidR="00FC4F94" w:rsidRPr="00A30C3C" w:rsidRDefault="00FC4F94" w:rsidP="00FC4F94">
      <w:pPr>
        <w:ind w:left="5664"/>
        <w:jc w:val="both"/>
        <w:rPr>
          <w:color w:val="000000"/>
          <w:sz w:val="26"/>
          <w:szCs w:val="26"/>
        </w:rPr>
      </w:pPr>
    </w:p>
    <w:p w14:paraId="293B0F0F" w14:textId="77777777" w:rsidR="006C1A4C" w:rsidRDefault="006C1A4C" w:rsidP="00FC4F94">
      <w:pPr>
        <w:jc w:val="both"/>
        <w:rPr>
          <w:color w:val="000000"/>
          <w:sz w:val="26"/>
          <w:szCs w:val="26"/>
        </w:rPr>
      </w:pPr>
    </w:p>
    <w:p w14:paraId="59BD6A32" w14:textId="77777777" w:rsidR="006C1A4C" w:rsidRPr="00A30C3C" w:rsidRDefault="006C1A4C" w:rsidP="00FC4F94">
      <w:pPr>
        <w:jc w:val="both"/>
        <w:rPr>
          <w:color w:val="000000"/>
          <w:sz w:val="26"/>
          <w:szCs w:val="26"/>
        </w:rPr>
      </w:pPr>
    </w:p>
    <w:p w14:paraId="529FDF66" w14:textId="59D2B399" w:rsidR="006C1A4C" w:rsidRDefault="009B3746" w:rsidP="00173254">
      <w:pPr>
        <w:jc w:val="center"/>
        <w:rPr>
          <w:b/>
          <w:sz w:val="26"/>
          <w:szCs w:val="26"/>
        </w:rPr>
      </w:pPr>
      <w:r w:rsidRPr="00356DEF">
        <w:rPr>
          <w:b/>
          <w:sz w:val="28"/>
          <w:szCs w:val="28"/>
        </w:rPr>
        <w:t>РЕГЛАМЕНТ</w:t>
      </w:r>
      <w:r w:rsidR="002B5143" w:rsidRPr="00356DEF">
        <w:rPr>
          <w:b/>
          <w:sz w:val="28"/>
          <w:szCs w:val="28"/>
        </w:rPr>
        <w:t xml:space="preserve"> </w:t>
      </w:r>
      <w:r w:rsidR="00D62A54" w:rsidRPr="00356DEF">
        <w:rPr>
          <w:b/>
          <w:sz w:val="28"/>
          <w:szCs w:val="28"/>
        </w:rPr>
        <w:t xml:space="preserve">ИСПОЛЬЗОВАНИЯ </w:t>
      </w:r>
      <w:r w:rsidR="008355E9">
        <w:rPr>
          <w:b/>
          <w:sz w:val="28"/>
          <w:szCs w:val="28"/>
        </w:rPr>
        <w:t>СОТОВОЙ</w:t>
      </w:r>
      <w:r w:rsidR="00D62A54" w:rsidRPr="00356DEF">
        <w:rPr>
          <w:b/>
          <w:sz w:val="28"/>
          <w:szCs w:val="28"/>
        </w:rPr>
        <w:t xml:space="preserve"> </w:t>
      </w:r>
      <w:r w:rsidR="00C9184A">
        <w:rPr>
          <w:b/>
          <w:sz w:val="28"/>
          <w:szCs w:val="28"/>
        </w:rPr>
        <w:t xml:space="preserve">РАДИОТЕЛЕФОННОЙ </w:t>
      </w:r>
      <w:r w:rsidR="00D62A54" w:rsidRPr="00356DEF">
        <w:rPr>
          <w:b/>
          <w:sz w:val="28"/>
          <w:szCs w:val="28"/>
        </w:rPr>
        <w:t>СВЯЗИ</w:t>
      </w:r>
      <w:r w:rsidR="002E1EDB" w:rsidRPr="00356DEF">
        <w:rPr>
          <w:b/>
          <w:sz w:val="28"/>
          <w:szCs w:val="28"/>
        </w:rPr>
        <w:t xml:space="preserve"> </w:t>
      </w:r>
      <w:r w:rsidR="000E1E33" w:rsidRPr="00356DEF">
        <w:rPr>
          <w:b/>
          <w:sz w:val="28"/>
          <w:szCs w:val="28"/>
        </w:rPr>
        <w:t xml:space="preserve">РАБОТНИКАМИ  </w:t>
      </w:r>
      <w:r w:rsidR="009D2B5D">
        <w:rPr>
          <w:b/>
          <w:sz w:val="28"/>
          <w:szCs w:val="28"/>
        </w:rPr>
        <w:t>НИУ ВШЭ</w:t>
      </w:r>
    </w:p>
    <w:p w14:paraId="5A4A20B9" w14:textId="77777777" w:rsidR="00140EBD" w:rsidRDefault="00140EBD" w:rsidP="00FC4F94">
      <w:pPr>
        <w:jc w:val="center"/>
        <w:rPr>
          <w:sz w:val="26"/>
          <w:szCs w:val="26"/>
        </w:rPr>
      </w:pPr>
    </w:p>
    <w:p w14:paraId="68D63CC9" w14:textId="77777777" w:rsidR="007D37F3" w:rsidRPr="000B0AEB" w:rsidRDefault="007A60C3" w:rsidP="000B0AEB">
      <w:pPr>
        <w:ind w:left="708" w:firstLine="708"/>
        <w:rPr>
          <w:b/>
          <w:bCs/>
          <w:kern w:val="32"/>
          <w:sz w:val="28"/>
          <w:szCs w:val="28"/>
        </w:rPr>
      </w:pPr>
      <w:bookmarkStart w:id="0" w:name="_Toc196890504"/>
      <w:r w:rsidRPr="000B0AEB">
        <w:rPr>
          <w:b/>
          <w:bCs/>
          <w:kern w:val="32"/>
          <w:sz w:val="28"/>
          <w:szCs w:val="28"/>
        </w:rPr>
        <w:t xml:space="preserve">1. </w:t>
      </w:r>
      <w:r w:rsidR="007D37F3" w:rsidRPr="000B0AEB">
        <w:rPr>
          <w:b/>
          <w:bCs/>
          <w:kern w:val="32"/>
          <w:sz w:val="28"/>
          <w:szCs w:val="28"/>
        </w:rPr>
        <w:t>Общие положения</w:t>
      </w:r>
      <w:bookmarkEnd w:id="0"/>
    </w:p>
    <w:p w14:paraId="7DE6D437" w14:textId="1BCCBE5C" w:rsidR="000277AB" w:rsidRPr="000277AB" w:rsidRDefault="000277AB" w:rsidP="000E1E33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6"/>
        </w:rPr>
      </w:pPr>
      <w:r w:rsidRPr="000277AB">
        <w:rPr>
          <w:sz w:val="26"/>
        </w:rPr>
        <w:t xml:space="preserve">Регламент использования </w:t>
      </w:r>
      <w:r w:rsidR="008355E9">
        <w:rPr>
          <w:sz w:val="26"/>
        </w:rPr>
        <w:t>Сотовой</w:t>
      </w:r>
      <w:r w:rsidRPr="000277AB">
        <w:rPr>
          <w:sz w:val="26"/>
        </w:rPr>
        <w:t xml:space="preserve"> </w:t>
      </w:r>
      <w:r w:rsidR="008355E9">
        <w:rPr>
          <w:sz w:val="26"/>
        </w:rPr>
        <w:t xml:space="preserve">радиотелефонной </w:t>
      </w:r>
      <w:r w:rsidRPr="000277AB">
        <w:rPr>
          <w:sz w:val="26"/>
        </w:rPr>
        <w:t xml:space="preserve">связи </w:t>
      </w:r>
      <w:r w:rsidR="008355E9">
        <w:rPr>
          <w:sz w:val="26"/>
        </w:rPr>
        <w:t xml:space="preserve">(далее Сотовой связи) </w:t>
      </w:r>
      <w:r w:rsidR="00D767EA">
        <w:rPr>
          <w:sz w:val="26"/>
        </w:rPr>
        <w:t xml:space="preserve">работниками </w:t>
      </w:r>
      <w:r w:rsidR="009D2B5D">
        <w:rPr>
          <w:sz w:val="26"/>
        </w:rPr>
        <w:t>НИУ ВШЭ</w:t>
      </w:r>
      <w:r w:rsidR="00D767EA">
        <w:rPr>
          <w:sz w:val="26"/>
        </w:rPr>
        <w:t xml:space="preserve"> </w:t>
      </w:r>
      <w:r w:rsidRPr="000277AB">
        <w:rPr>
          <w:sz w:val="26"/>
        </w:rPr>
        <w:t xml:space="preserve">(далее Регламент) определяет порядок использования </w:t>
      </w:r>
      <w:r>
        <w:rPr>
          <w:sz w:val="26"/>
        </w:rPr>
        <w:t xml:space="preserve">и предоставления </w:t>
      </w:r>
      <w:r w:rsidRPr="000277AB">
        <w:rPr>
          <w:sz w:val="26"/>
        </w:rPr>
        <w:t xml:space="preserve">работникам </w:t>
      </w:r>
      <w:r w:rsidR="00514DDB">
        <w:rPr>
          <w:sz w:val="26"/>
        </w:rPr>
        <w:t xml:space="preserve">Московского кампуса </w:t>
      </w:r>
      <w:r w:rsidR="009D2B5D">
        <w:rPr>
          <w:sz w:val="26"/>
        </w:rPr>
        <w:t>НИУ ВШЭ</w:t>
      </w:r>
      <w:r w:rsidRPr="000277AB">
        <w:rPr>
          <w:sz w:val="26"/>
        </w:rPr>
        <w:t xml:space="preserve"> </w:t>
      </w:r>
      <w:r w:rsidR="00762A17">
        <w:rPr>
          <w:sz w:val="26"/>
        </w:rPr>
        <w:t xml:space="preserve"> </w:t>
      </w:r>
      <w:r w:rsidR="000E1E33">
        <w:rPr>
          <w:sz w:val="26"/>
        </w:rPr>
        <w:t xml:space="preserve">права пользования </w:t>
      </w:r>
      <w:r w:rsidRPr="000277AB">
        <w:rPr>
          <w:sz w:val="26"/>
        </w:rPr>
        <w:t>номер</w:t>
      </w:r>
      <w:r w:rsidR="000E1E33">
        <w:rPr>
          <w:sz w:val="26"/>
        </w:rPr>
        <w:t>ами</w:t>
      </w:r>
      <w:r w:rsidRPr="000277AB">
        <w:rPr>
          <w:sz w:val="26"/>
        </w:rPr>
        <w:t xml:space="preserve"> </w:t>
      </w:r>
      <w:r w:rsidR="008355E9">
        <w:rPr>
          <w:sz w:val="26"/>
        </w:rPr>
        <w:t>Сотовой</w:t>
      </w:r>
      <w:r w:rsidRPr="000277AB">
        <w:rPr>
          <w:sz w:val="26"/>
        </w:rPr>
        <w:t xml:space="preserve"> связи</w:t>
      </w:r>
      <w:r w:rsidR="006714F1">
        <w:rPr>
          <w:sz w:val="26"/>
        </w:rPr>
        <w:t xml:space="preserve"> </w:t>
      </w:r>
      <w:r w:rsidR="009D2B5D">
        <w:rPr>
          <w:sz w:val="26"/>
        </w:rPr>
        <w:t>НИУ ВШЭ</w:t>
      </w:r>
      <w:r w:rsidR="00A01FB2">
        <w:rPr>
          <w:sz w:val="26"/>
        </w:rPr>
        <w:t>.</w:t>
      </w:r>
      <w:r w:rsidRPr="000277AB">
        <w:rPr>
          <w:sz w:val="26"/>
        </w:rPr>
        <w:t xml:space="preserve"> </w:t>
      </w:r>
    </w:p>
    <w:p w14:paraId="1B684316" w14:textId="2439F551" w:rsidR="000277AB" w:rsidRDefault="000E1E33" w:rsidP="000277AB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6"/>
        </w:rPr>
      </w:pPr>
      <w:r>
        <w:rPr>
          <w:sz w:val="26"/>
        </w:rPr>
        <w:t xml:space="preserve">Право пользования </w:t>
      </w:r>
      <w:r w:rsidR="000277AB" w:rsidRPr="000277AB">
        <w:rPr>
          <w:sz w:val="26"/>
        </w:rPr>
        <w:t>номер</w:t>
      </w:r>
      <w:r>
        <w:rPr>
          <w:sz w:val="26"/>
        </w:rPr>
        <w:t>ами</w:t>
      </w:r>
      <w:r w:rsidR="000277AB" w:rsidRPr="000277AB">
        <w:rPr>
          <w:sz w:val="26"/>
        </w:rPr>
        <w:t xml:space="preserve"> </w:t>
      </w:r>
      <w:r w:rsidR="008355E9">
        <w:rPr>
          <w:sz w:val="26"/>
        </w:rPr>
        <w:t>Сотовой</w:t>
      </w:r>
      <w:r w:rsidR="000277AB" w:rsidRPr="000277AB">
        <w:rPr>
          <w:sz w:val="26"/>
        </w:rPr>
        <w:t xml:space="preserve"> связи </w:t>
      </w:r>
      <w:r w:rsidR="009D2B5D">
        <w:rPr>
          <w:sz w:val="26"/>
        </w:rPr>
        <w:t>НИУ ВШЭ</w:t>
      </w:r>
      <w:r w:rsidR="00AA4990">
        <w:rPr>
          <w:sz w:val="26"/>
        </w:rPr>
        <w:t xml:space="preserve"> </w:t>
      </w:r>
      <w:r w:rsidR="000277AB" w:rsidRPr="000277AB">
        <w:rPr>
          <w:sz w:val="26"/>
        </w:rPr>
        <w:t>предоставля</w:t>
      </w:r>
      <w:r w:rsidR="00AA4990">
        <w:rPr>
          <w:sz w:val="26"/>
        </w:rPr>
        <w:t>е</w:t>
      </w:r>
      <w:r w:rsidR="000277AB" w:rsidRPr="000277AB">
        <w:rPr>
          <w:sz w:val="26"/>
        </w:rPr>
        <w:t xml:space="preserve">тся работникам </w:t>
      </w:r>
      <w:r w:rsidR="009D2B5D">
        <w:rPr>
          <w:sz w:val="26"/>
        </w:rPr>
        <w:t>НИУ ВШЭ</w:t>
      </w:r>
      <w:r w:rsidR="000277AB" w:rsidRPr="000277AB">
        <w:rPr>
          <w:sz w:val="26"/>
        </w:rPr>
        <w:t xml:space="preserve"> за счет средств </w:t>
      </w:r>
      <w:r w:rsidR="009D2B5D">
        <w:rPr>
          <w:sz w:val="26"/>
        </w:rPr>
        <w:t>НИУ ВШЭ</w:t>
      </w:r>
      <w:r w:rsidR="000277AB" w:rsidRPr="000277AB">
        <w:rPr>
          <w:sz w:val="26"/>
        </w:rPr>
        <w:t xml:space="preserve"> в целях оперативного решения вопросов, связанных с осуществлением образовательной, научной, </w:t>
      </w:r>
      <w:r w:rsidR="00B00DB4">
        <w:rPr>
          <w:sz w:val="26"/>
        </w:rPr>
        <w:t>предпринимательск</w:t>
      </w:r>
      <w:r w:rsidR="000277AB" w:rsidRPr="000277AB">
        <w:rPr>
          <w:sz w:val="26"/>
        </w:rPr>
        <w:t xml:space="preserve">ой и </w:t>
      </w:r>
      <w:r w:rsidR="000061FD">
        <w:rPr>
          <w:sz w:val="26"/>
        </w:rPr>
        <w:t>иной</w:t>
      </w:r>
      <w:r w:rsidR="000277AB" w:rsidRPr="000277AB">
        <w:rPr>
          <w:sz w:val="26"/>
        </w:rPr>
        <w:t xml:space="preserve"> </w:t>
      </w:r>
      <w:r w:rsidR="00B00DB4">
        <w:rPr>
          <w:sz w:val="26"/>
        </w:rPr>
        <w:t xml:space="preserve">приносящей доход </w:t>
      </w:r>
      <w:r w:rsidR="000277AB" w:rsidRPr="000277AB">
        <w:rPr>
          <w:sz w:val="26"/>
        </w:rPr>
        <w:t xml:space="preserve">деятельности </w:t>
      </w:r>
      <w:r w:rsidR="009D2B5D">
        <w:rPr>
          <w:sz w:val="26"/>
        </w:rPr>
        <w:t>НИУ ВШЭ</w:t>
      </w:r>
      <w:r w:rsidR="000277AB" w:rsidRPr="000277AB">
        <w:rPr>
          <w:sz w:val="26"/>
        </w:rPr>
        <w:t xml:space="preserve">. Аппаратура </w:t>
      </w:r>
      <w:bookmarkStart w:id="1" w:name="_GoBack"/>
      <w:r w:rsidR="008355E9">
        <w:rPr>
          <w:sz w:val="26"/>
        </w:rPr>
        <w:t>Сотовой</w:t>
      </w:r>
      <w:bookmarkEnd w:id="1"/>
      <w:r w:rsidR="000277AB" w:rsidRPr="000277AB">
        <w:rPr>
          <w:sz w:val="26"/>
        </w:rPr>
        <w:t xml:space="preserve"> связи приобретается работниками самостоятельно за счет личных средств.</w:t>
      </w:r>
    </w:p>
    <w:p w14:paraId="09E25546" w14:textId="4CDAD503" w:rsidR="00FD5AD6" w:rsidRDefault="00FD5AD6" w:rsidP="000277AB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6"/>
        </w:rPr>
      </w:pPr>
      <w:r>
        <w:rPr>
          <w:sz w:val="26"/>
        </w:rPr>
        <w:t xml:space="preserve">Настоящий Регламент становится обязательным для работника, которому предоставляется право пользования номером </w:t>
      </w:r>
      <w:r w:rsidR="008355E9">
        <w:rPr>
          <w:sz w:val="26"/>
        </w:rPr>
        <w:t>Сотовой</w:t>
      </w:r>
      <w:r>
        <w:rPr>
          <w:sz w:val="26"/>
        </w:rPr>
        <w:t xml:space="preserve"> связи, </w:t>
      </w:r>
      <w:proofErr w:type="gramStart"/>
      <w:r>
        <w:rPr>
          <w:sz w:val="26"/>
        </w:rPr>
        <w:t>с даты ознакомления</w:t>
      </w:r>
      <w:proofErr w:type="gramEnd"/>
      <w:r>
        <w:rPr>
          <w:sz w:val="26"/>
        </w:rPr>
        <w:t xml:space="preserve"> с ним </w:t>
      </w:r>
      <w:r w:rsidR="000061FD">
        <w:rPr>
          <w:sz w:val="26"/>
        </w:rPr>
        <w:t xml:space="preserve">работника </w:t>
      </w:r>
      <w:r>
        <w:rPr>
          <w:sz w:val="26"/>
        </w:rPr>
        <w:t>под роспись в журнале учета</w:t>
      </w:r>
      <w:r w:rsidR="00B73B35">
        <w:rPr>
          <w:sz w:val="26"/>
        </w:rPr>
        <w:t xml:space="preserve"> пользователей </w:t>
      </w:r>
      <w:r w:rsidR="008355E9">
        <w:rPr>
          <w:sz w:val="26"/>
        </w:rPr>
        <w:t>Сотовой</w:t>
      </w:r>
      <w:r w:rsidR="00B73B35">
        <w:rPr>
          <w:sz w:val="26"/>
        </w:rPr>
        <w:t xml:space="preserve"> связи </w:t>
      </w:r>
      <w:r w:rsidR="009D2B5D">
        <w:rPr>
          <w:sz w:val="26"/>
        </w:rPr>
        <w:t>НИУ ВШЭ</w:t>
      </w:r>
      <w:r>
        <w:rPr>
          <w:sz w:val="26"/>
        </w:rPr>
        <w:t xml:space="preserve"> Отдела связи ДИТ.</w:t>
      </w:r>
    </w:p>
    <w:p w14:paraId="4AEE0D56" w14:textId="3BC0E53A" w:rsidR="00762A17" w:rsidRDefault="00762A17" w:rsidP="00762A1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1.4. Локальные нормативные акты </w:t>
      </w:r>
      <w:r w:rsidR="009D2B5D">
        <w:rPr>
          <w:color w:val="000000"/>
          <w:sz w:val="26"/>
          <w:szCs w:val="26"/>
        </w:rPr>
        <w:t>НИУ ВШЭ</w:t>
      </w:r>
      <w:r>
        <w:rPr>
          <w:color w:val="000000"/>
          <w:sz w:val="26"/>
          <w:szCs w:val="26"/>
        </w:rPr>
        <w:t xml:space="preserve"> и условия трудовых договоров с работниками, регламентирующие предоставление права пользования </w:t>
      </w:r>
      <w:r w:rsidR="008355E9">
        <w:rPr>
          <w:color w:val="000000"/>
          <w:sz w:val="26"/>
          <w:szCs w:val="26"/>
        </w:rPr>
        <w:t>Сотовой</w:t>
      </w:r>
      <w:r>
        <w:rPr>
          <w:color w:val="000000"/>
          <w:sz w:val="26"/>
          <w:szCs w:val="26"/>
        </w:rPr>
        <w:t xml:space="preserve"> связью </w:t>
      </w:r>
      <w:r w:rsidR="009D2B5D">
        <w:rPr>
          <w:color w:val="000000"/>
          <w:sz w:val="26"/>
          <w:szCs w:val="26"/>
        </w:rPr>
        <w:t>НИУ ВШЭ</w:t>
      </w:r>
      <w:r>
        <w:rPr>
          <w:color w:val="000000"/>
          <w:sz w:val="26"/>
          <w:szCs w:val="26"/>
        </w:rPr>
        <w:t xml:space="preserve">, согласовываются с директором по информационным технологиям </w:t>
      </w:r>
      <w:r w:rsidR="009D2B5D">
        <w:rPr>
          <w:color w:val="000000"/>
          <w:sz w:val="26"/>
          <w:szCs w:val="26"/>
        </w:rPr>
        <w:t>НИУ ВШЭ</w:t>
      </w:r>
      <w:r>
        <w:rPr>
          <w:color w:val="000000"/>
          <w:sz w:val="26"/>
          <w:szCs w:val="26"/>
        </w:rPr>
        <w:t>.</w:t>
      </w:r>
    </w:p>
    <w:p w14:paraId="29826AD8" w14:textId="51B93131" w:rsidR="00AB5A1C" w:rsidRPr="00F07F33" w:rsidRDefault="00AB5A1C" w:rsidP="00AB5A1C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1.5. Проведение закупок и договоры (государственные контракты) на предоставление услуг </w:t>
      </w:r>
      <w:r w:rsidR="008355E9">
        <w:rPr>
          <w:color w:val="000000"/>
          <w:sz w:val="26"/>
          <w:szCs w:val="26"/>
        </w:rPr>
        <w:t>Сотовой</w:t>
      </w:r>
      <w:r>
        <w:rPr>
          <w:color w:val="000000"/>
          <w:sz w:val="26"/>
          <w:szCs w:val="26"/>
        </w:rPr>
        <w:t xml:space="preserve"> связи </w:t>
      </w:r>
      <w:r w:rsidR="009D2B5D">
        <w:rPr>
          <w:color w:val="000000"/>
          <w:sz w:val="26"/>
          <w:szCs w:val="26"/>
        </w:rPr>
        <w:t>НИУ ВШЭ</w:t>
      </w:r>
      <w:r>
        <w:rPr>
          <w:color w:val="000000"/>
          <w:sz w:val="26"/>
          <w:szCs w:val="26"/>
        </w:rPr>
        <w:t xml:space="preserve"> для внебюджетных подразделений  согласовываются с директором по информационным технологиям </w:t>
      </w:r>
      <w:r w:rsidR="009D2B5D">
        <w:rPr>
          <w:color w:val="000000"/>
          <w:sz w:val="26"/>
          <w:szCs w:val="26"/>
        </w:rPr>
        <w:t>НИУ ВШЭ</w:t>
      </w:r>
      <w:r>
        <w:rPr>
          <w:color w:val="000000"/>
          <w:sz w:val="26"/>
          <w:szCs w:val="26"/>
        </w:rPr>
        <w:t>.</w:t>
      </w:r>
    </w:p>
    <w:p w14:paraId="0B49A8B4" w14:textId="77777777" w:rsidR="00356DEF" w:rsidRDefault="00356DEF" w:rsidP="000277AB">
      <w:pPr>
        <w:ind w:left="360" w:firstLine="360"/>
        <w:jc w:val="both"/>
        <w:rPr>
          <w:sz w:val="26"/>
        </w:rPr>
      </w:pPr>
    </w:p>
    <w:p w14:paraId="23D9B8C4" w14:textId="77777777" w:rsidR="000277AB" w:rsidRPr="000B0AEB" w:rsidRDefault="000061FD" w:rsidP="007A60C3">
      <w:pPr>
        <w:ind w:left="708" w:firstLine="708"/>
        <w:rPr>
          <w:b/>
          <w:bCs/>
          <w:kern w:val="32"/>
          <w:sz w:val="28"/>
          <w:szCs w:val="28"/>
        </w:rPr>
      </w:pPr>
      <w:r w:rsidRPr="000B0AEB">
        <w:rPr>
          <w:b/>
          <w:bCs/>
          <w:kern w:val="32"/>
          <w:sz w:val="28"/>
          <w:szCs w:val="28"/>
        </w:rPr>
        <w:t xml:space="preserve">2. </w:t>
      </w:r>
      <w:r w:rsidR="000277AB" w:rsidRPr="000B0AEB">
        <w:rPr>
          <w:b/>
          <w:bCs/>
          <w:kern w:val="32"/>
          <w:sz w:val="28"/>
          <w:szCs w:val="28"/>
        </w:rPr>
        <w:t>О</w:t>
      </w:r>
      <w:r w:rsidRPr="000B0AEB">
        <w:rPr>
          <w:b/>
          <w:bCs/>
          <w:kern w:val="32"/>
          <w:sz w:val="28"/>
          <w:szCs w:val="28"/>
        </w:rPr>
        <w:t>сновные понятия и сокращения</w:t>
      </w:r>
    </w:p>
    <w:p w14:paraId="7291F398" w14:textId="77777777" w:rsidR="000061FD" w:rsidRDefault="000061FD" w:rsidP="000061FD">
      <w:pPr>
        <w:jc w:val="both"/>
        <w:rPr>
          <w:sz w:val="26"/>
          <w:szCs w:val="26"/>
        </w:rPr>
      </w:pPr>
      <w:r>
        <w:rPr>
          <w:sz w:val="26"/>
          <w:szCs w:val="26"/>
        </w:rPr>
        <w:t>В целях настоящего Регламента</w:t>
      </w:r>
      <w:r w:rsidR="00AA4990">
        <w:rPr>
          <w:sz w:val="26"/>
          <w:szCs w:val="26"/>
        </w:rPr>
        <w:t xml:space="preserve"> </w:t>
      </w:r>
      <w:r>
        <w:rPr>
          <w:sz w:val="26"/>
          <w:szCs w:val="26"/>
        </w:rPr>
        <w:t>применяются следующие основные понятия и сокращения:</w:t>
      </w:r>
    </w:p>
    <w:p w14:paraId="643AF77E" w14:textId="4B873FC1" w:rsidR="000277AB" w:rsidRDefault="006A71D3" w:rsidP="000277AB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SIM</w:t>
      </w:r>
      <w:r w:rsidRPr="00B43DCA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карта </w:t>
      </w:r>
      <w:r w:rsidR="00AD3128">
        <w:rPr>
          <w:b/>
          <w:sz w:val="26"/>
          <w:szCs w:val="26"/>
        </w:rPr>
        <w:t xml:space="preserve">НИУ ВШЭ </w:t>
      </w:r>
      <w:r w:rsidR="00CA599D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CA599D">
        <w:rPr>
          <w:b/>
          <w:sz w:val="26"/>
          <w:szCs w:val="26"/>
        </w:rPr>
        <w:t xml:space="preserve">идентификационная карта с запрограммированным телефонным </w:t>
      </w:r>
      <w:proofErr w:type="gramStart"/>
      <w:r w:rsidR="00CA599D">
        <w:rPr>
          <w:b/>
          <w:sz w:val="26"/>
          <w:szCs w:val="26"/>
        </w:rPr>
        <w:t xml:space="preserve">номером </w:t>
      </w:r>
      <w:r w:rsidR="000277AB" w:rsidRPr="00386A10">
        <w:rPr>
          <w:b/>
          <w:sz w:val="26"/>
          <w:szCs w:val="26"/>
        </w:rPr>
        <w:t xml:space="preserve"> </w:t>
      </w:r>
      <w:r w:rsidR="008355E9">
        <w:rPr>
          <w:b/>
          <w:sz w:val="26"/>
          <w:szCs w:val="26"/>
        </w:rPr>
        <w:t>Сотовой</w:t>
      </w:r>
      <w:proofErr w:type="gramEnd"/>
      <w:r w:rsidR="000277AB" w:rsidRPr="00386A10">
        <w:rPr>
          <w:b/>
          <w:sz w:val="26"/>
          <w:szCs w:val="26"/>
        </w:rPr>
        <w:t xml:space="preserve"> связи</w:t>
      </w:r>
      <w:r w:rsidR="006714F1">
        <w:rPr>
          <w:sz w:val="26"/>
          <w:szCs w:val="26"/>
        </w:rPr>
        <w:t xml:space="preserve">, пользование которым осуществляется за счет средств </w:t>
      </w:r>
      <w:r w:rsidR="009D2B5D">
        <w:rPr>
          <w:sz w:val="26"/>
          <w:szCs w:val="26"/>
        </w:rPr>
        <w:t>НИУ ВШЭ</w:t>
      </w:r>
      <w:r w:rsidR="00CA599D">
        <w:rPr>
          <w:sz w:val="26"/>
          <w:szCs w:val="26"/>
        </w:rPr>
        <w:t xml:space="preserve"> и на основании заключенного договора между НИУ ВШЭ и оператором </w:t>
      </w:r>
      <w:r w:rsidR="008355E9">
        <w:rPr>
          <w:sz w:val="26"/>
          <w:szCs w:val="26"/>
        </w:rPr>
        <w:t>Сотовой</w:t>
      </w:r>
      <w:r w:rsidR="00CA599D">
        <w:rPr>
          <w:sz w:val="26"/>
          <w:szCs w:val="26"/>
        </w:rPr>
        <w:t xml:space="preserve"> связи</w:t>
      </w:r>
      <w:r w:rsidR="000061FD">
        <w:rPr>
          <w:sz w:val="26"/>
          <w:szCs w:val="26"/>
        </w:rPr>
        <w:t>;</w:t>
      </w:r>
    </w:p>
    <w:p w14:paraId="45357E8E" w14:textId="0327C973" w:rsidR="00AF0017" w:rsidRDefault="00AF0017" w:rsidP="000277AB">
      <w:pPr>
        <w:ind w:firstLine="720"/>
        <w:jc w:val="both"/>
        <w:rPr>
          <w:sz w:val="26"/>
          <w:szCs w:val="26"/>
        </w:rPr>
      </w:pPr>
      <w:r w:rsidRPr="00386A10">
        <w:rPr>
          <w:b/>
          <w:sz w:val="26"/>
          <w:szCs w:val="26"/>
        </w:rPr>
        <w:t>домашний регион</w:t>
      </w:r>
      <w:r>
        <w:rPr>
          <w:sz w:val="26"/>
          <w:szCs w:val="26"/>
        </w:rPr>
        <w:t xml:space="preserve"> – территория г. Москва и Московская область</w:t>
      </w:r>
      <w:r w:rsidR="00514DDB">
        <w:rPr>
          <w:sz w:val="26"/>
          <w:szCs w:val="26"/>
        </w:rPr>
        <w:t>;</w:t>
      </w:r>
    </w:p>
    <w:p w14:paraId="3044E900" w14:textId="52723FC8" w:rsidR="000277AB" w:rsidRDefault="000061FD" w:rsidP="000277AB">
      <w:pPr>
        <w:ind w:firstLine="720"/>
        <w:jc w:val="both"/>
        <w:rPr>
          <w:sz w:val="26"/>
          <w:szCs w:val="26"/>
        </w:rPr>
      </w:pPr>
      <w:proofErr w:type="gramStart"/>
      <w:r w:rsidRPr="00B43DCA">
        <w:rPr>
          <w:b/>
          <w:sz w:val="26"/>
          <w:szCs w:val="26"/>
        </w:rPr>
        <w:t>п</w:t>
      </w:r>
      <w:r w:rsidR="000277AB" w:rsidRPr="00B43DCA">
        <w:rPr>
          <w:b/>
          <w:sz w:val="26"/>
          <w:szCs w:val="26"/>
        </w:rPr>
        <w:t xml:space="preserve">ользователь </w:t>
      </w:r>
      <w:r w:rsidR="008355E9">
        <w:rPr>
          <w:b/>
          <w:sz w:val="26"/>
          <w:szCs w:val="26"/>
        </w:rPr>
        <w:t>Сотовой</w:t>
      </w:r>
      <w:r w:rsidR="000277AB" w:rsidRPr="00B43DCA">
        <w:rPr>
          <w:b/>
          <w:sz w:val="26"/>
          <w:szCs w:val="26"/>
        </w:rPr>
        <w:t xml:space="preserve"> связи </w:t>
      </w:r>
      <w:r w:rsidR="009D2B5D" w:rsidRPr="00B43DCA">
        <w:rPr>
          <w:b/>
          <w:sz w:val="26"/>
          <w:szCs w:val="26"/>
        </w:rPr>
        <w:t>НИУ ВШЭ</w:t>
      </w:r>
      <w:r w:rsidR="000277AB">
        <w:rPr>
          <w:sz w:val="26"/>
          <w:szCs w:val="26"/>
        </w:rPr>
        <w:t xml:space="preserve"> - р</w:t>
      </w:r>
      <w:r w:rsidR="000277AB" w:rsidRPr="00B076CB">
        <w:rPr>
          <w:sz w:val="26"/>
          <w:szCs w:val="26"/>
        </w:rPr>
        <w:t xml:space="preserve">аботник </w:t>
      </w:r>
      <w:r w:rsidR="009D2B5D">
        <w:rPr>
          <w:sz w:val="26"/>
          <w:szCs w:val="26"/>
        </w:rPr>
        <w:t>НИУ ВШЭ</w:t>
      </w:r>
      <w:r w:rsidR="000277AB" w:rsidRPr="00B076CB">
        <w:rPr>
          <w:sz w:val="26"/>
          <w:szCs w:val="26"/>
        </w:rPr>
        <w:t xml:space="preserve">, </w:t>
      </w:r>
      <w:r w:rsidR="00AA4990">
        <w:rPr>
          <w:sz w:val="26"/>
          <w:szCs w:val="26"/>
        </w:rPr>
        <w:t xml:space="preserve">которому </w:t>
      </w:r>
      <w:r w:rsidR="00AD3128">
        <w:rPr>
          <w:sz w:val="26"/>
          <w:szCs w:val="26"/>
        </w:rPr>
        <w:t xml:space="preserve">выдана </w:t>
      </w:r>
      <w:r w:rsidR="00AD3128">
        <w:rPr>
          <w:sz w:val="26"/>
          <w:szCs w:val="26"/>
          <w:lang w:val="en-US"/>
        </w:rPr>
        <w:t>SIM</w:t>
      </w:r>
      <w:r w:rsidR="00AD3128" w:rsidRPr="00B43DCA">
        <w:rPr>
          <w:sz w:val="26"/>
          <w:szCs w:val="26"/>
        </w:rPr>
        <w:t>-</w:t>
      </w:r>
      <w:r w:rsidR="00AD3128">
        <w:rPr>
          <w:sz w:val="26"/>
          <w:szCs w:val="26"/>
        </w:rPr>
        <w:t>карта</w:t>
      </w:r>
      <w:r w:rsidR="000277AB" w:rsidRPr="00B076CB">
        <w:rPr>
          <w:sz w:val="26"/>
          <w:szCs w:val="26"/>
        </w:rPr>
        <w:t xml:space="preserve"> </w:t>
      </w:r>
      <w:r w:rsidR="009D2B5D">
        <w:rPr>
          <w:sz w:val="26"/>
          <w:szCs w:val="26"/>
        </w:rPr>
        <w:t>НИУ ВШЭ</w:t>
      </w:r>
      <w:r w:rsidR="00421008">
        <w:rPr>
          <w:sz w:val="26"/>
          <w:szCs w:val="26"/>
        </w:rPr>
        <w:t xml:space="preserve"> </w:t>
      </w:r>
      <w:r w:rsidR="00AD3128">
        <w:rPr>
          <w:sz w:val="26"/>
          <w:szCs w:val="26"/>
        </w:rPr>
        <w:t xml:space="preserve">и предоставлено </w:t>
      </w:r>
      <w:r w:rsidR="00AD3128" w:rsidRPr="00B076CB">
        <w:rPr>
          <w:sz w:val="26"/>
          <w:szCs w:val="26"/>
        </w:rPr>
        <w:t xml:space="preserve">право </w:t>
      </w:r>
      <w:r w:rsidR="00AD3128">
        <w:rPr>
          <w:sz w:val="26"/>
          <w:szCs w:val="26"/>
        </w:rPr>
        <w:t xml:space="preserve">пользования данной </w:t>
      </w:r>
      <w:r w:rsidR="00AD3128">
        <w:rPr>
          <w:sz w:val="26"/>
          <w:szCs w:val="26"/>
          <w:lang w:val="en-US"/>
        </w:rPr>
        <w:t>SIM</w:t>
      </w:r>
      <w:r w:rsidR="00AD3128" w:rsidRPr="00B43DCA">
        <w:rPr>
          <w:sz w:val="26"/>
          <w:szCs w:val="26"/>
        </w:rPr>
        <w:t>-</w:t>
      </w:r>
      <w:r w:rsidR="00AD3128">
        <w:rPr>
          <w:sz w:val="26"/>
          <w:szCs w:val="26"/>
        </w:rPr>
        <w:t xml:space="preserve">картой </w:t>
      </w:r>
      <w:r w:rsidR="003D1CB4">
        <w:rPr>
          <w:sz w:val="26"/>
          <w:szCs w:val="26"/>
        </w:rPr>
        <w:t xml:space="preserve">НИУ ВШЭ </w:t>
      </w:r>
      <w:r w:rsidR="00421008">
        <w:rPr>
          <w:sz w:val="26"/>
          <w:szCs w:val="26"/>
        </w:rPr>
        <w:t>за счет средств НИУ ВШЭ</w:t>
      </w:r>
      <w:r w:rsidR="000277AB">
        <w:rPr>
          <w:sz w:val="26"/>
          <w:szCs w:val="26"/>
        </w:rPr>
        <w:t>;</w:t>
      </w:r>
      <w:proofErr w:type="gramEnd"/>
    </w:p>
    <w:p w14:paraId="5EAB6F8D" w14:textId="77777777" w:rsidR="000277AB" w:rsidRDefault="000061FD" w:rsidP="000277AB">
      <w:pPr>
        <w:ind w:firstLine="720"/>
        <w:jc w:val="both"/>
        <w:rPr>
          <w:sz w:val="26"/>
          <w:szCs w:val="26"/>
        </w:rPr>
      </w:pPr>
      <w:r w:rsidRPr="00386A10">
        <w:rPr>
          <w:b/>
          <w:sz w:val="26"/>
          <w:szCs w:val="26"/>
        </w:rPr>
        <w:t>К</w:t>
      </w:r>
      <w:r w:rsidR="000277AB" w:rsidRPr="00386A10">
        <w:rPr>
          <w:b/>
          <w:sz w:val="26"/>
          <w:szCs w:val="26"/>
        </w:rPr>
        <w:t>оординатор</w:t>
      </w:r>
      <w:r w:rsidR="000277AB">
        <w:rPr>
          <w:sz w:val="26"/>
          <w:szCs w:val="26"/>
        </w:rPr>
        <w:t xml:space="preserve"> </w:t>
      </w:r>
      <w:r w:rsidR="007428A7">
        <w:rPr>
          <w:sz w:val="26"/>
          <w:szCs w:val="26"/>
        </w:rPr>
        <w:t>–</w:t>
      </w:r>
      <w:r w:rsidR="000277AB">
        <w:rPr>
          <w:sz w:val="26"/>
          <w:szCs w:val="26"/>
        </w:rPr>
        <w:t xml:space="preserve"> руководитель</w:t>
      </w:r>
      <w:r w:rsidR="007428A7">
        <w:rPr>
          <w:sz w:val="26"/>
          <w:szCs w:val="26"/>
        </w:rPr>
        <w:t xml:space="preserve"> структурного подразделения и/или руководитель, </w:t>
      </w:r>
      <w:r w:rsidR="000277AB">
        <w:rPr>
          <w:sz w:val="26"/>
          <w:szCs w:val="26"/>
        </w:rPr>
        <w:t xml:space="preserve"> координирующий деятельность структурных подразделений </w:t>
      </w:r>
      <w:r w:rsidR="009D2B5D">
        <w:rPr>
          <w:sz w:val="26"/>
          <w:szCs w:val="26"/>
        </w:rPr>
        <w:t xml:space="preserve">НИУ </w:t>
      </w:r>
      <w:r w:rsidR="009D2B5D">
        <w:rPr>
          <w:sz w:val="26"/>
          <w:szCs w:val="26"/>
        </w:rPr>
        <w:lastRenderedPageBreak/>
        <w:t>ВШЭ</w:t>
      </w:r>
      <w:r w:rsidR="00C03ADE">
        <w:rPr>
          <w:sz w:val="26"/>
          <w:szCs w:val="26"/>
        </w:rPr>
        <w:t>, которому выделен лимит для распределения между сотрудниками координируемых им подразделений</w:t>
      </w:r>
      <w:r w:rsidR="000277AB">
        <w:rPr>
          <w:sz w:val="26"/>
          <w:szCs w:val="26"/>
        </w:rPr>
        <w:t>;</w:t>
      </w:r>
    </w:p>
    <w:p w14:paraId="71E36A28" w14:textId="690826B4" w:rsidR="000061FD" w:rsidRDefault="000061FD" w:rsidP="000277AB">
      <w:pPr>
        <w:ind w:firstLine="720"/>
        <w:jc w:val="both"/>
        <w:rPr>
          <w:sz w:val="26"/>
          <w:szCs w:val="26"/>
        </w:rPr>
      </w:pPr>
      <w:r w:rsidRPr="00386A10">
        <w:rPr>
          <w:b/>
          <w:sz w:val="26"/>
          <w:szCs w:val="26"/>
        </w:rPr>
        <w:t>л</w:t>
      </w:r>
      <w:r w:rsidR="000277AB" w:rsidRPr="00386A10">
        <w:rPr>
          <w:b/>
          <w:sz w:val="26"/>
          <w:szCs w:val="26"/>
        </w:rPr>
        <w:t>имит</w:t>
      </w:r>
      <w:r w:rsidR="000277AB">
        <w:rPr>
          <w:sz w:val="26"/>
          <w:szCs w:val="26"/>
        </w:rPr>
        <w:t xml:space="preserve"> - д</w:t>
      </w:r>
      <w:r w:rsidR="000277AB" w:rsidRPr="00B076CB">
        <w:rPr>
          <w:sz w:val="26"/>
          <w:szCs w:val="26"/>
        </w:rPr>
        <w:t xml:space="preserve">енежное ограничение на расходы </w:t>
      </w:r>
      <w:r w:rsidR="008355E9">
        <w:rPr>
          <w:sz w:val="26"/>
          <w:szCs w:val="26"/>
        </w:rPr>
        <w:t>Сотовой</w:t>
      </w:r>
      <w:r w:rsidR="000277AB" w:rsidRPr="00B076CB">
        <w:rPr>
          <w:sz w:val="26"/>
          <w:szCs w:val="26"/>
        </w:rPr>
        <w:t xml:space="preserve"> связи</w:t>
      </w:r>
      <w:r w:rsidR="00AA4990">
        <w:rPr>
          <w:sz w:val="26"/>
          <w:szCs w:val="26"/>
        </w:rPr>
        <w:t xml:space="preserve"> </w:t>
      </w:r>
      <w:r w:rsidR="009D2B5D">
        <w:rPr>
          <w:sz w:val="26"/>
          <w:szCs w:val="26"/>
        </w:rPr>
        <w:t>НИУ ВШЭ</w:t>
      </w:r>
      <w:r w:rsidR="000277AB" w:rsidRPr="00B076CB">
        <w:rPr>
          <w:sz w:val="26"/>
          <w:szCs w:val="26"/>
        </w:rPr>
        <w:t xml:space="preserve"> за </w:t>
      </w:r>
      <w:r w:rsidR="00AA4990">
        <w:rPr>
          <w:sz w:val="26"/>
          <w:szCs w:val="26"/>
        </w:rPr>
        <w:t>период времени</w:t>
      </w:r>
      <w:r>
        <w:rPr>
          <w:sz w:val="26"/>
          <w:szCs w:val="26"/>
        </w:rPr>
        <w:t>;</w:t>
      </w:r>
    </w:p>
    <w:p w14:paraId="3C6C7CFD" w14:textId="3C552C6D" w:rsidR="00A73ACC" w:rsidRDefault="00A73ACC" w:rsidP="000277AB">
      <w:pPr>
        <w:ind w:firstLine="720"/>
        <w:jc w:val="both"/>
        <w:rPr>
          <w:sz w:val="26"/>
          <w:szCs w:val="26"/>
        </w:rPr>
      </w:pPr>
      <w:r w:rsidRPr="00386A10">
        <w:rPr>
          <w:b/>
          <w:sz w:val="26"/>
          <w:szCs w:val="26"/>
        </w:rPr>
        <w:t>внебюджетные подразделения</w:t>
      </w:r>
      <w:r>
        <w:rPr>
          <w:sz w:val="26"/>
          <w:szCs w:val="26"/>
        </w:rPr>
        <w:t xml:space="preserve"> - подразделения, оплачивающие услуги </w:t>
      </w:r>
      <w:r w:rsidR="008355E9">
        <w:rPr>
          <w:sz w:val="26"/>
          <w:szCs w:val="26"/>
        </w:rPr>
        <w:t>Сотовой</w:t>
      </w:r>
      <w:r>
        <w:rPr>
          <w:sz w:val="26"/>
          <w:szCs w:val="26"/>
        </w:rPr>
        <w:t xml:space="preserve"> связи </w:t>
      </w:r>
      <w:r w:rsidR="009D2B5D">
        <w:rPr>
          <w:sz w:val="26"/>
          <w:szCs w:val="26"/>
        </w:rPr>
        <w:t>НИУ ВШЭ</w:t>
      </w:r>
      <w:r w:rsidR="007428A7">
        <w:rPr>
          <w:sz w:val="26"/>
          <w:szCs w:val="26"/>
        </w:rPr>
        <w:t xml:space="preserve"> </w:t>
      </w:r>
      <w:r>
        <w:rPr>
          <w:sz w:val="26"/>
          <w:szCs w:val="26"/>
        </w:rPr>
        <w:t>за счет средств, учитываемых на субсчете подразделения;</w:t>
      </w:r>
    </w:p>
    <w:p w14:paraId="2903C483" w14:textId="77777777" w:rsidR="000061FD" w:rsidRDefault="000061FD" w:rsidP="000061FD">
      <w:pPr>
        <w:ind w:firstLine="720"/>
        <w:jc w:val="both"/>
        <w:rPr>
          <w:sz w:val="26"/>
          <w:szCs w:val="26"/>
        </w:rPr>
      </w:pPr>
      <w:r w:rsidRPr="00386A10">
        <w:rPr>
          <w:b/>
          <w:sz w:val="26"/>
          <w:szCs w:val="26"/>
        </w:rPr>
        <w:t>ДИТ</w:t>
      </w:r>
      <w:r>
        <w:rPr>
          <w:sz w:val="26"/>
          <w:szCs w:val="26"/>
        </w:rPr>
        <w:t xml:space="preserve"> - </w:t>
      </w:r>
      <w:r w:rsidRPr="00B076CB">
        <w:rPr>
          <w:sz w:val="26"/>
          <w:szCs w:val="26"/>
        </w:rPr>
        <w:t>Дирекция Информационных Технологий</w:t>
      </w:r>
      <w:r>
        <w:rPr>
          <w:sz w:val="26"/>
          <w:szCs w:val="26"/>
        </w:rPr>
        <w:t>;</w:t>
      </w:r>
    </w:p>
    <w:p w14:paraId="10969DD3" w14:textId="77777777" w:rsidR="00657802" w:rsidRDefault="00657802" w:rsidP="000061FD">
      <w:pPr>
        <w:ind w:firstLine="720"/>
        <w:jc w:val="both"/>
        <w:rPr>
          <w:sz w:val="26"/>
          <w:szCs w:val="26"/>
        </w:rPr>
      </w:pPr>
      <w:r w:rsidRPr="00AF601C">
        <w:rPr>
          <w:b/>
          <w:sz w:val="26"/>
          <w:szCs w:val="26"/>
        </w:rPr>
        <w:t>Интернет сайт ДИТ</w:t>
      </w:r>
      <w:r>
        <w:rPr>
          <w:sz w:val="26"/>
          <w:szCs w:val="26"/>
        </w:rPr>
        <w:t xml:space="preserve"> – интернет сайт (</w:t>
      </w:r>
      <w:hyperlink r:id="rId8" w:history="1">
        <w:r>
          <w:rPr>
            <w:rStyle w:val="a7"/>
            <w:sz w:val="26"/>
            <w:szCs w:val="26"/>
            <w:lang w:val="en-US"/>
          </w:rPr>
          <w:t>http</w:t>
        </w:r>
        <w:r>
          <w:rPr>
            <w:rStyle w:val="a7"/>
            <w:sz w:val="26"/>
            <w:szCs w:val="26"/>
          </w:rPr>
          <w:t>://</w:t>
        </w:r>
        <w:r>
          <w:rPr>
            <w:rStyle w:val="a7"/>
            <w:sz w:val="26"/>
            <w:szCs w:val="26"/>
            <w:lang w:val="en-US"/>
          </w:rPr>
          <w:t>it</w:t>
        </w:r>
        <w:r>
          <w:rPr>
            <w:rStyle w:val="a7"/>
            <w:sz w:val="26"/>
            <w:szCs w:val="26"/>
          </w:rPr>
          <w:t>.</w:t>
        </w:r>
        <w:proofErr w:type="spellStart"/>
        <w:r>
          <w:rPr>
            <w:rStyle w:val="a7"/>
            <w:sz w:val="26"/>
            <w:szCs w:val="26"/>
            <w:lang w:val="en-US"/>
          </w:rPr>
          <w:t>hse</w:t>
        </w:r>
        <w:proofErr w:type="spellEnd"/>
        <w:r>
          <w:rPr>
            <w:rStyle w:val="a7"/>
            <w:sz w:val="26"/>
            <w:szCs w:val="26"/>
          </w:rPr>
          <w:t>.</w:t>
        </w:r>
        <w:proofErr w:type="spellStart"/>
        <w:r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), на котором расположена информация о ДИТ, объявления, инструкции, регламенты, формы заявок и другая информация, касающаяся деятельности ДИТ.</w:t>
      </w:r>
    </w:p>
    <w:p w14:paraId="7D315F05" w14:textId="77777777" w:rsidR="00E570FF" w:rsidRDefault="00E570FF" w:rsidP="000061FD">
      <w:pPr>
        <w:ind w:firstLine="720"/>
        <w:jc w:val="both"/>
        <w:rPr>
          <w:sz w:val="26"/>
          <w:szCs w:val="26"/>
        </w:rPr>
      </w:pPr>
      <w:r w:rsidRPr="00386A10">
        <w:rPr>
          <w:b/>
          <w:sz w:val="26"/>
          <w:szCs w:val="26"/>
        </w:rPr>
        <w:t>СДОУ</w:t>
      </w:r>
      <w:r>
        <w:rPr>
          <w:sz w:val="26"/>
          <w:szCs w:val="26"/>
        </w:rPr>
        <w:t xml:space="preserve"> -</w:t>
      </w:r>
      <w:r w:rsidRPr="00E570F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автоматизированная система документационного обеспечения управления.</w:t>
      </w:r>
    </w:p>
    <w:p w14:paraId="6A174BEF" w14:textId="77777777" w:rsidR="000277AB" w:rsidRPr="000277AB" w:rsidRDefault="000277AB" w:rsidP="000277AB">
      <w:pPr>
        <w:ind w:firstLine="720"/>
        <w:jc w:val="both"/>
      </w:pPr>
    </w:p>
    <w:p w14:paraId="1AC8F940" w14:textId="5E80342F" w:rsidR="00F529C6" w:rsidRPr="00E570FF" w:rsidRDefault="000061FD" w:rsidP="007A60C3">
      <w:pPr>
        <w:pStyle w:val="1"/>
        <w:numPr>
          <w:ilvl w:val="0"/>
          <w:numId w:val="0"/>
        </w:numPr>
        <w:ind w:left="708" w:firstLine="708"/>
        <w:rPr>
          <w:rFonts w:ascii="Times New Roman" w:hAnsi="Times New Roman" w:cs="Times New Roman"/>
          <w:sz w:val="26"/>
          <w:szCs w:val="26"/>
        </w:rPr>
      </w:pPr>
      <w:bookmarkStart w:id="2" w:name="_Toc196890505"/>
      <w:r w:rsidRPr="00E570FF">
        <w:rPr>
          <w:rFonts w:ascii="Times New Roman" w:hAnsi="Times New Roman" w:cs="Times New Roman"/>
          <w:sz w:val="26"/>
          <w:szCs w:val="26"/>
        </w:rPr>
        <w:t xml:space="preserve">3. </w:t>
      </w:r>
      <w:r w:rsidR="000277AB" w:rsidRPr="000B0AEB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r w:rsidR="008355E9">
        <w:rPr>
          <w:rFonts w:ascii="Times New Roman" w:hAnsi="Times New Roman" w:cs="Times New Roman"/>
          <w:sz w:val="28"/>
          <w:szCs w:val="28"/>
        </w:rPr>
        <w:t>Сотовой</w:t>
      </w:r>
      <w:r w:rsidR="000277AB" w:rsidRPr="000B0AEB">
        <w:rPr>
          <w:rFonts w:ascii="Times New Roman" w:hAnsi="Times New Roman" w:cs="Times New Roman"/>
          <w:sz w:val="28"/>
          <w:szCs w:val="28"/>
        </w:rPr>
        <w:t xml:space="preserve"> связи</w:t>
      </w:r>
      <w:bookmarkEnd w:id="2"/>
      <w:r w:rsidR="00E570FF" w:rsidRPr="000B0AEB">
        <w:rPr>
          <w:rFonts w:ascii="Times New Roman" w:hAnsi="Times New Roman" w:cs="Times New Roman"/>
          <w:sz w:val="28"/>
          <w:szCs w:val="28"/>
        </w:rPr>
        <w:t xml:space="preserve"> </w:t>
      </w:r>
      <w:r w:rsidR="009D2B5D">
        <w:rPr>
          <w:rFonts w:ascii="Times New Roman" w:hAnsi="Times New Roman" w:cs="Times New Roman"/>
          <w:sz w:val="28"/>
          <w:szCs w:val="28"/>
        </w:rPr>
        <w:t>НИУ ВШЭ</w:t>
      </w:r>
    </w:p>
    <w:p w14:paraId="2B0ED588" w14:textId="0E481CE7" w:rsidR="00B91498" w:rsidRDefault="000061FD" w:rsidP="000061FD">
      <w:pPr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Del="000061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Пользователи </w:t>
      </w:r>
      <w:r w:rsidR="008355E9">
        <w:rPr>
          <w:sz w:val="26"/>
          <w:szCs w:val="26"/>
        </w:rPr>
        <w:t>Сотовой</w:t>
      </w:r>
      <w:r>
        <w:rPr>
          <w:sz w:val="26"/>
          <w:szCs w:val="26"/>
        </w:rPr>
        <w:t xml:space="preserve"> связи </w:t>
      </w:r>
      <w:r w:rsidR="009D2B5D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 </w:t>
      </w:r>
      <w:r w:rsidR="00CF752F">
        <w:rPr>
          <w:sz w:val="26"/>
          <w:szCs w:val="26"/>
        </w:rPr>
        <w:t xml:space="preserve">подразделяются на </w:t>
      </w:r>
      <w:r w:rsidR="00A66541">
        <w:rPr>
          <w:sz w:val="26"/>
          <w:szCs w:val="26"/>
        </w:rPr>
        <w:t>четыре</w:t>
      </w:r>
      <w:r w:rsidR="00CF752F">
        <w:rPr>
          <w:sz w:val="26"/>
          <w:szCs w:val="26"/>
        </w:rPr>
        <w:t xml:space="preserve"> категории:</w:t>
      </w:r>
    </w:p>
    <w:p w14:paraId="73228E9B" w14:textId="5862DFF3" w:rsidR="00CF752F" w:rsidRDefault="000061FD" w:rsidP="00B72BAC">
      <w:pPr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F752F">
        <w:rPr>
          <w:sz w:val="26"/>
          <w:szCs w:val="26"/>
        </w:rPr>
        <w:t xml:space="preserve">ользователи </w:t>
      </w:r>
      <w:r w:rsidR="008355E9">
        <w:rPr>
          <w:sz w:val="26"/>
          <w:szCs w:val="26"/>
        </w:rPr>
        <w:t>Сотовой</w:t>
      </w:r>
      <w:r w:rsidR="00CF752F">
        <w:rPr>
          <w:sz w:val="26"/>
          <w:szCs w:val="26"/>
        </w:rPr>
        <w:t xml:space="preserve"> </w:t>
      </w:r>
      <w:r w:rsidR="00A66541">
        <w:rPr>
          <w:sz w:val="26"/>
          <w:szCs w:val="26"/>
        </w:rPr>
        <w:t>связи без установленного лимита</w:t>
      </w:r>
      <w:r>
        <w:rPr>
          <w:sz w:val="26"/>
          <w:szCs w:val="26"/>
        </w:rPr>
        <w:t>;</w:t>
      </w:r>
    </w:p>
    <w:p w14:paraId="0FC5C619" w14:textId="121C5285" w:rsidR="00A66541" w:rsidRDefault="000061FD" w:rsidP="00B72BAC">
      <w:pPr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66541">
        <w:rPr>
          <w:sz w:val="26"/>
          <w:szCs w:val="26"/>
        </w:rPr>
        <w:t xml:space="preserve">ользователи </w:t>
      </w:r>
      <w:r w:rsidR="008355E9">
        <w:rPr>
          <w:sz w:val="26"/>
          <w:szCs w:val="26"/>
        </w:rPr>
        <w:t>Сотовой</w:t>
      </w:r>
      <w:r w:rsidR="00A66541">
        <w:rPr>
          <w:sz w:val="26"/>
          <w:szCs w:val="26"/>
        </w:rPr>
        <w:t xml:space="preserve"> связи с установленным лимитом</w:t>
      </w:r>
      <w:r>
        <w:rPr>
          <w:sz w:val="26"/>
          <w:szCs w:val="26"/>
        </w:rPr>
        <w:t>;</w:t>
      </w:r>
    </w:p>
    <w:p w14:paraId="314D753D" w14:textId="1F63FD62" w:rsidR="00A66541" w:rsidRDefault="000061FD" w:rsidP="00B72BAC">
      <w:pPr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0624B">
        <w:rPr>
          <w:sz w:val="26"/>
          <w:szCs w:val="26"/>
        </w:rPr>
        <w:t xml:space="preserve">ользователи </w:t>
      </w:r>
      <w:r w:rsidR="008355E9">
        <w:rPr>
          <w:sz w:val="26"/>
          <w:szCs w:val="26"/>
        </w:rPr>
        <w:t>Сотовой</w:t>
      </w:r>
      <w:r w:rsidR="00A862B6">
        <w:rPr>
          <w:sz w:val="26"/>
          <w:szCs w:val="26"/>
        </w:rPr>
        <w:t xml:space="preserve"> связи, которым</w:t>
      </w:r>
      <w:r w:rsidR="008F1E3F">
        <w:rPr>
          <w:sz w:val="26"/>
          <w:szCs w:val="26"/>
        </w:rPr>
        <w:t xml:space="preserve"> </w:t>
      </w:r>
      <w:r w:rsidR="00A862B6">
        <w:rPr>
          <w:sz w:val="26"/>
          <w:szCs w:val="26"/>
        </w:rPr>
        <w:t xml:space="preserve">лимит </w:t>
      </w:r>
      <w:r w:rsidR="00A73ACC">
        <w:rPr>
          <w:sz w:val="26"/>
          <w:szCs w:val="26"/>
        </w:rPr>
        <w:t xml:space="preserve">распределяется </w:t>
      </w:r>
      <w:r w:rsidR="008F1E3F">
        <w:rPr>
          <w:sz w:val="26"/>
          <w:szCs w:val="26"/>
        </w:rPr>
        <w:t>Координатор</w:t>
      </w:r>
      <w:r w:rsidR="00A73ACC">
        <w:rPr>
          <w:sz w:val="26"/>
          <w:szCs w:val="26"/>
        </w:rPr>
        <w:t>ом</w:t>
      </w:r>
      <w:r>
        <w:rPr>
          <w:sz w:val="26"/>
          <w:szCs w:val="26"/>
        </w:rPr>
        <w:t>;</w:t>
      </w:r>
    </w:p>
    <w:p w14:paraId="03977BEE" w14:textId="40301F3B" w:rsidR="00A66541" w:rsidRPr="002E476E" w:rsidRDefault="000061FD" w:rsidP="00B72BAC">
      <w:pPr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66541">
        <w:rPr>
          <w:sz w:val="26"/>
          <w:szCs w:val="26"/>
        </w:rPr>
        <w:t>ользователи</w:t>
      </w:r>
      <w:r w:rsidR="00A73ACC">
        <w:rPr>
          <w:sz w:val="26"/>
          <w:szCs w:val="26"/>
        </w:rPr>
        <w:t xml:space="preserve"> </w:t>
      </w:r>
      <w:r w:rsidR="008355E9">
        <w:rPr>
          <w:sz w:val="26"/>
          <w:szCs w:val="26"/>
        </w:rPr>
        <w:t>Сотовой</w:t>
      </w:r>
      <w:r w:rsidR="00A73ACC">
        <w:rPr>
          <w:sz w:val="26"/>
          <w:szCs w:val="26"/>
        </w:rPr>
        <w:t xml:space="preserve"> связи в</w:t>
      </w:r>
      <w:r w:rsidR="0035550C">
        <w:rPr>
          <w:sz w:val="26"/>
          <w:szCs w:val="26"/>
        </w:rPr>
        <w:t>небюджетны</w:t>
      </w:r>
      <w:r w:rsidR="00A73ACC">
        <w:rPr>
          <w:sz w:val="26"/>
          <w:szCs w:val="26"/>
        </w:rPr>
        <w:t>х</w:t>
      </w:r>
      <w:r w:rsidR="0035550C">
        <w:rPr>
          <w:sz w:val="26"/>
          <w:szCs w:val="26"/>
        </w:rPr>
        <w:t xml:space="preserve"> подразделени</w:t>
      </w:r>
      <w:r w:rsidR="00A73ACC">
        <w:rPr>
          <w:sz w:val="26"/>
          <w:szCs w:val="26"/>
        </w:rPr>
        <w:t>й</w:t>
      </w:r>
      <w:r w:rsidR="00A66541">
        <w:rPr>
          <w:sz w:val="26"/>
          <w:szCs w:val="26"/>
        </w:rPr>
        <w:t>.</w:t>
      </w:r>
    </w:p>
    <w:p w14:paraId="657A19F9" w14:textId="359F8D7C" w:rsidR="006714F1" w:rsidRDefault="000061FD" w:rsidP="000061FD">
      <w:pPr>
        <w:jc w:val="both"/>
        <w:rPr>
          <w:color w:val="000000"/>
          <w:sz w:val="26"/>
          <w:szCs w:val="26"/>
        </w:rPr>
      </w:pPr>
      <w:r>
        <w:rPr>
          <w:sz w:val="26"/>
        </w:rPr>
        <w:t xml:space="preserve">3.2. </w:t>
      </w:r>
      <w:r w:rsidR="004A399D">
        <w:rPr>
          <w:color w:val="000000"/>
          <w:sz w:val="26"/>
          <w:szCs w:val="26"/>
        </w:rPr>
        <w:t>Перечень пользователей</w:t>
      </w:r>
      <w:r w:rsidR="006714F1">
        <w:rPr>
          <w:color w:val="000000"/>
          <w:sz w:val="26"/>
          <w:szCs w:val="26"/>
        </w:rPr>
        <w:t xml:space="preserve"> </w:t>
      </w:r>
      <w:r w:rsidR="008355E9">
        <w:rPr>
          <w:color w:val="000000"/>
          <w:sz w:val="26"/>
          <w:szCs w:val="26"/>
        </w:rPr>
        <w:t>Сотовой</w:t>
      </w:r>
      <w:r w:rsidR="006714F1">
        <w:rPr>
          <w:color w:val="000000"/>
          <w:sz w:val="26"/>
          <w:szCs w:val="26"/>
        </w:rPr>
        <w:t xml:space="preserve"> связи</w:t>
      </w:r>
      <w:r w:rsidR="00AA4990">
        <w:rPr>
          <w:color w:val="000000"/>
          <w:sz w:val="26"/>
          <w:szCs w:val="26"/>
        </w:rPr>
        <w:t xml:space="preserve"> </w:t>
      </w:r>
      <w:r w:rsidR="009D2B5D">
        <w:rPr>
          <w:color w:val="000000"/>
          <w:sz w:val="26"/>
          <w:szCs w:val="26"/>
        </w:rPr>
        <w:t>НИУ ВШЭ</w:t>
      </w:r>
      <w:r w:rsidR="00FD48BB">
        <w:rPr>
          <w:color w:val="000000"/>
          <w:sz w:val="26"/>
          <w:szCs w:val="26"/>
        </w:rPr>
        <w:t xml:space="preserve">, </w:t>
      </w:r>
      <w:r w:rsidR="00762A17">
        <w:rPr>
          <w:color w:val="000000"/>
          <w:sz w:val="26"/>
          <w:szCs w:val="26"/>
        </w:rPr>
        <w:t xml:space="preserve">перечень </w:t>
      </w:r>
      <w:r w:rsidR="00FD48BB">
        <w:rPr>
          <w:color w:val="000000"/>
          <w:sz w:val="26"/>
          <w:szCs w:val="26"/>
        </w:rPr>
        <w:t xml:space="preserve">Координаторов, </w:t>
      </w:r>
      <w:r w:rsidR="004A399D">
        <w:rPr>
          <w:color w:val="000000"/>
          <w:sz w:val="26"/>
          <w:szCs w:val="26"/>
        </w:rPr>
        <w:t xml:space="preserve">размер лимитов утверждаются приказом </w:t>
      </w:r>
      <w:r w:rsidR="009D2B5D">
        <w:rPr>
          <w:color w:val="000000"/>
          <w:sz w:val="26"/>
          <w:szCs w:val="26"/>
        </w:rPr>
        <w:t>НИУ ВШЭ</w:t>
      </w:r>
      <w:r w:rsidR="000B0AEB">
        <w:rPr>
          <w:color w:val="000000"/>
          <w:sz w:val="26"/>
          <w:szCs w:val="26"/>
        </w:rPr>
        <w:t>, за исключением перечня пользователей категории «</w:t>
      </w:r>
      <w:r w:rsidR="000B0AEB">
        <w:rPr>
          <w:color w:val="000000"/>
          <w:sz w:val="26"/>
          <w:szCs w:val="26"/>
          <w:lang w:val="en-US"/>
        </w:rPr>
        <w:t>D</w:t>
      </w:r>
      <w:r w:rsidR="000B0AEB">
        <w:rPr>
          <w:color w:val="000000"/>
          <w:sz w:val="26"/>
          <w:szCs w:val="26"/>
        </w:rPr>
        <w:t>» и их лимитов</w:t>
      </w:r>
      <w:r w:rsidR="008F09B9">
        <w:rPr>
          <w:color w:val="000000"/>
          <w:sz w:val="26"/>
          <w:szCs w:val="26"/>
        </w:rPr>
        <w:t>:</w:t>
      </w:r>
      <w:r w:rsidR="004A399D">
        <w:rPr>
          <w:color w:val="000000"/>
          <w:sz w:val="26"/>
          <w:szCs w:val="26"/>
        </w:rPr>
        <w:t xml:space="preserve"> </w:t>
      </w:r>
    </w:p>
    <w:p w14:paraId="18434E5C" w14:textId="3EED39F6" w:rsidR="006E43D1" w:rsidRDefault="004A399D" w:rsidP="000061FD">
      <w:pPr>
        <w:jc w:val="both"/>
        <w:rPr>
          <w:sz w:val="26"/>
        </w:rPr>
      </w:pPr>
      <w:r>
        <w:rPr>
          <w:color w:val="000000"/>
          <w:sz w:val="26"/>
          <w:szCs w:val="26"/>
        </w:rPr>
        <w:t>3.</w:t>
      </w:r>
      <w:r w:rsidR="002262E0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2262E0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 w:rsidR="006E43D1">
        <w:rPr>
          <w:sz w:val="26"/>
        </w:rPr>
        <w:t xml:space="preserve">Перечень пользователей </w:t>
      </w:r>
      <w:r w:rsidR="00EB370F">
        <w:rPr>
          <w:sz w:val="26"/>
        </w:rPr>
        <w:t>категори</w:t>
      </w:r>
      <w:r w:rsidR="00D55CE0">
        <w:rPr>
          <w:sz w:val="26"/>
        </w:rPr>
        <w:t>и</w:t>
      </w:r>
      <w:r w:rsidR="00EB370F">
        <w:rPr>
          <w:sz w:val="26"/>
        </w:rPr>
        <w:t xml:space="preserve"> «А»</w:t>
      </w:r>
      <w:r w:rsidR="0083092E">
        <w:rPr>
          <w:sz w:val="26"/>
        </w:rPr>
        <w:t xml:space="preserve"> </w:t>
      </w:r>
      <w:r w:rsidR="00970201">
        <w:rPr>
          <w:sz w:val="26"/>
        </w:rPr>
        <w:t>утвержда</w:t>
      </w:r>
      <w:r w:rsidR="00D83AED">
        <w:rPr>
          <w:sz w:val="26"/>
        </w:rPr>
        <w:t>ю</w:t>
      </w:r>
      <w:r>
        <w:rPr>
          <w:sz w:val="26"/>
        </w:rPr>
        <w:t>тся</w:t>
      </w:r>
      <w:r w:rsidR="006E43D1">
        <w:rPr>
          <w:sz w:val="26"/>
        </w:rPr>
        <w:t xml:space="preserve"> </w:t>
      </w:r>
      <w:r w:rsidR="00657802">
        <w:rPr>
          <w:sz w:val="26"/>
        </w:rPr>
        <w:t>приказом ректора</w:t>
      </w:r>
      <w:r w:rsidR="0094693C">
        <w:rPr>
          <w:sz w:val="26"/>
        </w:rPr>
        <w:t>.</w:t>
      </w:r>
    </w:p>
    <w:p w14:paraId="6921DE49" w14:textId="2271B6AB" w:rsidR="00D55CE0" w:rsidRDefault="00D55CE0" w:rsidP="000061FD">
      <w:pPr>
        <w:jc w:val="both"/>
        <w:rPr>
          <w:sz w:val="26"/>
        </w:rPr>
      </w:pPr>
      <w:r>
        <w:rPr>
          <w:sz w:val="26"/>
        </w:rPr>
        <w:t xml:space="preserve">3.2.2. Перечень пользователей категории «В» утверждаются приказом директора по информационным технологиям. </w:t>
      </w:r>
    </w:p>
    <w:p w14:paraId="53597F91" w14:textId="37BCC79B" w:rsidR="001A354F" w:rsidRPr="00386A10" w:rsidRDefault="004A399D" w:rsidP="000061FD">
      <w:pPr>
        <w:jc w:val="both"/>
        <w:rPr>
          <w:color w:val="000000"/>
          <w:sz w:val="26"/>
          <w:szCs w:val="26"/>
        </w:rPr>
      </w:pPr>
      <w:r>
        <w:rPr>
          <w:sz w:val="26"/>
        </w:rPr>
        <w:t>3.</w:t>
      </w:r>
      <w:r w:rsidR="002262E0">
        <w:rPr>
          <w:sz w:val="26"/>
        </w:rPr>
        <w:t>2</w:t>
      </w:r>
      <w:r w:rsidR="00A73ACC">
        <w:rPr>
          <w:sz w:val="26"/>
        </w:rPr>
        <w:t>.</w:t>
      </w:r>
      <w:r w:rsidR="001A354F">
        <w:rPr>
          <w:sz w:val="26"/>
        </w:rPr>
        <w:t>3</w:t>
      </w:r>
      <w:r w:rsidR="002262E0">
        <w:rPr>
          <w:sz w:val="26"/>
        </w:rPr>
        <w:t>.</w:t>
      </w:r>
      <w:r w:rsidR="00A73ACC">
        <w:rPr>
          <w:sz w:val="26"/>
        </w:rPr>
        <w:t xml:space="preserve"> Перечень пользователей категории «С»</w:t>
      </w:r>
      <w:r>
        <w:rPr>
          <w:sz w:val="26"/>
        </w:rPr>
        <w:t xml:space="preserve"> </w:t>
      </w:r>
      <w:r w:rsidR="00BD28F0">
        <w:rPr>
          <w:sz w:val="26"/>
        </w:rPr>
        <w:t xml:space="preserve">и </w:t>
      </w:r>
      <w:r w:rsidR="00657802">
        <w:rPr>
          <w:sz w:val="26"/>
        </w:rPr>
        <w:t xml:space="preserve">размер </w:t>
      </w:r>
      <w:r w:rsidR="00BD28F0">
        <w:rPr>
          <w:sz w:val="26"/>
        </w:rPr>
        <w:t xml:space="preserve">их </w:t>
      </w:r>
      <w:r w:rsidR="00657802">
        <w:rPr>
          <w:sz w:val="26"/>
        </w:rPr>
        <w:t xml:space="preserve">лимитов </w:t>
      </w:r>
      <w:r>
        <w:rPr>
          <w:sz w:val="26"/>
        </w:rPr>
        <w:t>устан</w:t>
      </w:r>
      <w:r w:rsidR="00BD28F0">
        <w:rPr>
          <w:sz w:val="26"/>
        </w:rPr>
        <w:t>авливаю</w:t>
      </w:r>
      <w:r>
        <w:rPr>
          <w:sz w:val="26"/>
        </w:rPr>
        <w:t xml:space="preserve">тся соответствующим Координатором </w:t>
      </w:r>
      <w:r w:rsidR="00BD28F0">
        <w:rPr>
          <w:sz w:val="26"/>
        </w:rPr>
        <w:t>в пределах выделенного ему общего лимита</w:t>
      </w:r>
      <w:r w:rsidR="00042387">
        <w:rPr>
          <w:sz w:val="26"/>
        </w:rPr>
        <w:t xml:space="preserve"> и утверждаются приказом директора по информационным технологиям</w:t>
      </w:r>
      <w:r w:rsidR="00A73ACC">
        <w:rPr>
          <w:sz w:val="26"/>
        </w:rPr>
        <w:t>.</w:t>
      </w:r>
      <w:r w:rsidR="00247B02">
        <w:rPr>
          <w:sz w:val="26"/>
        </w:rPr>
        <w:t xml:space="preserve"> </w:t>
      </w:r>
      <w:r w:rsidR="00247B02">
        <w:rPr>
          <w:color w:val="000000"/>
          <w:sz w:val="26"/>
          <w:szCs w:val="26"/>
        </w:rPr>
        <w:t xml:space="preserve">Количество номеров </w:t>
      </w:r>
      <w:r w:rsidR="008355E9">
        <w:rPr>
          <w:color w:val="000000"/>
          <w:sz w:val="26"/>
          <w:szCs w:val="26"/>
        </w:rPr>
        <w:t>Сотовой</w:t>
      </w:r>
      <w:r w:rsidR="00247B02">
        <w:rPr>
          <w:color w:val="000000"/>
          <w:sz w:val="26"/>
          <w:szCs w:val="26"/>
        </w:rPr>
        <w:t xml:space="preserve"> связи </w:t>
      </w:r>
      <w:r w:rsidR="009D2B5D">
        <w:rPr>
          <w:color w:val="000000"/>
          <w:sz w:val="26"/>
          <w:szCs w:val="26"/>
        </w:rPr>
        <w:t>НИУ ВШЭ</w:t>
      </w:r>
      <w:r w:rsidR="00247B02">
        <w:rPr>
          <w:color w:val="000000"/>
          <w:sz w:val="26"/>
          <w:szCs w:val="26"/>
        </w:rPr>
        <w:t xml:space="preserve"> в пределах общего лимита не ограничивается.</w:t>
      </w:r>
    </w:p>
    <w:p w14:paraId="2B7FD0D8" w14:textId="4B74C07F" w:rsidR="001A354F" w:rsidRPr="001A354F" w:rsidRDefault="001A354F" w:rsidP="001A354F">
      <w:pPr>
        <w:jc w:val="both"/>
        <w:rPr>
          <w:color w:val="000000"/>
          <w:sz w:val="26"/>
          <w:szCs w:val="26"/>
        </w:rPr>
      </w:pPr>
      <w:r w:rsidRPr="00386A10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.2.4.</w:t>
      </w:r>
      <w:r w:rsidR="002A7F99">
        <w:rPr>
          <w:color w:val="000000"/>
          <w:sz w:val="26"/>
          <w:szCs w:val="26"/>
        </w:rPr>
        <w:t xml:space="preserve"> </w:t>
      </w:r>
      <w:r w:rsidRPr="00386A10">
        <w:rPr>
          <w:rFonts w:hint="eastAsia"/>
          <w:color w:val="000000"/>
          <w:sz w:val="26"/>
          <w:szCs w:val="26"/>
        </w:rPr>
        <w:t>Координатором</w:t>
      </w:r>
      <w:r w:rsidRPr="00386A10">
        <w:rPr>
          <w:color w:val="000000"/>
          <w:sz w:val="26"/>
          <w:szCs w:val="26"/>
        </w:rPr>
        <w:t xml:space="preserve"> могут быть </w:t>
      </w:r>
      <w:r>
        <w:rPr>
          <w:color w:val="000000"/>
          <w:sz w:val="26"/>
          <w:szCs w:val="26"/>
        </w:rPr>
        <w:t xml:space="preserve">назначены: </w:t>
      </w:r>
      <w:r w:rsidRPr="00386A10">
        <w:rPr>
          <w:rFonts w:hint="eastAsia"/>
          <w:color w:val="000000"/>
          <w:sz w:val="26"/>
          <w:szCs w:val="26"/>
        </w:rPr>
        <w:t>научные</w:t>
      </w:r>
      <w:r w:rsidRPr="00386A10">
        <w:rPr>
          <w:color w:val="000000"/>
          <w:sz w:val="26"/>
          <w:szCs w:val="26"/>
        </w:rPr>
        <w:t xml:space="preserve"> </w:t>
      </w:r>
      <w:r w:rsidRPr="00386A10">
        <w:rPr>
          <w:rFonts w:hint="eastAsia"/>
          <w:color w:val="000000"/>
          <w:sz w:val="26"/>
          <w:szCs w:val="26"/>
        </w:rPr>
        <w:t>руководители</w:t>
      </w:r>
      <w:r w:rsidRPr="00386A10">
        <w:rPr>
          <w:color w:val="000000"/>
          <w:sz w:val="26"/>
          <w:szCs w:val="26"/>
        </w:rPr>
        <w:t xml:space="preserve"> </w:t>
      </w:r>
      <w:r w:rsidRPr="00386A10">
        <w:rPr>
          <w:rFonts w:hint="eastAsia"/>
          <w:color w:val="000000"/>
          <w:sz w:val="26"/>
          <w:szCs w:val="26"/>
        </w:rPr>
        <w:t>НИУ</w:t>
      </w:r>
      <w:r w:rsidRPr="00386A10">
        <w:rPr>
          <w:color w:val="000000"/>
          <w:sz w:val="26"/>
          <w:szCs w:val="26"/>
        </w:rPr>
        <w:t xml:space="preserve"> </w:t>
      </w:r>
      <w:r w:rsidRPr="00386A10">
        <w:rPr>
          <w:rFonts w:hint="eastAsia"/>
          <w:color w:val="000000"/>
          <w:sz w:val="26"/>
          <w:szCs w:val="26"/>
        </w:rPr>
        <w:t>ВШЭ</w:t>
      </w:r>
      <w:r w:rsidRPr="00386A10">
        <w:rPr>
          <w:color w:val="000000"/>
          <w:sz w:val="26"/>
          <w:szCs w:val="26"/>
        </w:rPr>
        <w:t xml:space="preserve"> </w:t>
      </w:r>
      <w:r w:rsidRPr="00386A10">
        <w:rPr>
          <w:rFonts w:hint="eastAsia"/>
          <w:color w:val="000000"/>
          <w:sz w:val="26"/>
          <w:szCs w:val="26"/>
        </w:rPr>
        <w:t>и</w:t>
      </w:r>
      <w:r w:rsidRPr="00386A10">
        <w:rPr>
          <w:color w:val="000000"/>
          <w:sz w:val="26"/>
          <w:szCs w:val="26"/>
        </w:rPr>
        <w:t xml:space="preserve"> </w:t>
      </w:r>
      <w:r w:rsidRPr="00386A10">
        <w:rPr>
          <w:rFonts w:hint="eastAsia"/>
          <w:color w:val="000000"/>
          <w:sz w:val="26"/>
          <w:szCs w:val="26"/>
        </w:rPr>
        <w:t>МИЭМ</w:t>
      </w:r>
      <w:r w:rsidRPr="001A354F">
        <w:rPr>
          <w:rFonts w:hint="eastAsia"/>
          <w:color w:val="000000"/>
          <w:sz w:val="26"/>
          <w:szCs w:val="26"/>
        </w:rPr>
        <w:t xml:space="preserve">, </w:t>
      </w:r>
      <w:r w:rsidRPr="00386A10">
        <w:rPr>
          <w:rFonts w:hint="eastAsia"/>
          <w:color w:val="000000"/>
          <w:sz w:val="26"/>
          <w:szCs w:val="26"/>
        </w:rPr>
        <w:t>первые</w:t>
      </w:r>
      <w:r w:rsidRPr="00386A10">
        <w:rPr>
          <w:color w:val="000000"/>
          <w:sz w:val="26"/>
          <w:szCs w:val="26"/>
        </w:rPr>
        <w:t xml:space="preserve"> </w:t>
      </w:r>
      <w:r w:rsidRPr="00386A10">
        <w:rPr>
          <w:rFonts w:hint="eastAsia"/>
          <w:color w:val="000000"/>
          <w:sz w:val="26"/>
          <w:szCs w:val="26"/>
        </w:rPr>
        <w:t>проректоры</w:t>
      </w:r>
      <w:r w:rsidRPr="001A354F">
        <w:rPr>
          <w:rFonts w:hint="eastAsia"/>
          <w:color w:val="000000"/>
          <w:sz w:val="26"/>
          <w:szCs w:val="26"/>
        </w:rPr>
        <w:t xml:space="preserve">, </w:t>
      </w:r>
      <w:r w:rsidRPr="00386A10">
        <w:rPr>
          <w:rFonts w:hint="eastAsia"/>
          <w:color w:val="000000"/>
          <w:sz w:val="26"/>
          <w:szCs w:val="26"/>
        </w:rPr>
        <w:t>проректоры</w:t>
      </w:r>
      <w:r w:rsidRPr="001A354F">
        <w:rPr>
          <w:rFonts w:hint="eastAsia"/>
          <w:color w:val="000000"/>
          <w:sz w:val="26"/>
          <w:szCs w:val="26"/>
        </w:rPr>
        <w:t xml:space="preserve">, </w:t>
      </w:r>
      <w:r w:rsidRPr="00386A10">
        <w:rPr>
          <w:rFonts w:hint="eastAsia"/>
          <w:color w:val="000000"/>
          <w:sz w:val="26"/>
          <w:szCs w:val="26"/>
        </w:rPr>
        <w:t>ученый</w:t>
      </w:r>
      <w:r w:rsidRPr="00386A10">
        <w:rPr>
          <w:color w:val="000000"/>
          <w:sz w:val="26"/>
          <w:szCs w:val="26"/>
        </w:rPr>
        <w:t xml:space="preserve"> </w:t>
      </w:r>
      <w:r w:rsidRPr="00386A10">
        <w:rPr>
          <w:rFonts w:hint="eastAsia"/>
          <w:color w:val="000000"/>
          <w:sz w:val="26"/>
          <w:szCs w:val="26"/>
        </w:rPr>
        <w:t>секретарь</w:t>
      </w:r>
      <w:r w:rsidRPr="001A354F">
        <w:rPr>
          <w:rFonts w:hint="eastAsia"/>
          <w:color w:val="000000"/>
          <w:sz w:val="26"/>
          <w:szCs w:val="26"/>
        </w:rPr>
        <w:t xml:space="preserve">, </w:t>
      </w:r>
      <w:r w:rsidRPr="00386A10">
        <w:rPr>
          <w:rFonts w:hint="eastAsia"/>
          <w:color w:val="000000"/>
          <w:sz w:val="26"/>
          <w:szCs w:val="26"/>
        </w:rPr>
        <w:t>директора</w:t>
      </w:r>
      <w:r w:rsidRPr="00386A10">
        <w:rPr>
          <w:color w:val="000000"/>
          <w:sz w:val="26"/>
          <w:szCs w:val="26"/>
        </w:rPr>
        <w:t xml:space="preserve"> </w:t>
      </w:r>
      <w:r w:rsidRPr="00386A10">
        <w:rPr>
          <w:rFonts w:hint="eastAsia"/>
          <w:color w:val="000000"/>
          <w:sz w:val="26"/>
          <w:szCs w:val="26"/>
        </w:rPr>
        <w:t>по</w:t>
      </w:r>
      <w:r w:rsidRPr="00386A10">
        <w:rPr>
          <w:color w:val="000000"/>
          <w:sz w:val="26"/>
          <w:szCs w:val="26"/>
        </w:rPr>
        <w:t xml:space="preserve"> </w:t>
      </w:r>
      <w:r w:rsidRPr="00386A10">
        <w:rPr>
          <w:rFonts w:hint="eastAsia"/>
          <w:color w:val="000000"/>
          <w:sz w:val="26"/>
          <w:szCs w:val="26"/>
        </w:rPr>
        <w:t>направлениям</w:t>
      </w:r>
      <w:r w:rsidRPr="001A354F">
        <w:rPr>
          <w:rFonts w:hint="eastAsia"/>
          <w:color w:val="000000"/>
          <w:sz w:val="26"/>
          <w:szCs w:val="26"/>
        </w:rPr>
        <w:t xml:space="preserve">, </w:t>
      </w:r>
      <w:r w:rsidRPr="00386A10">
        <w:rPr>
          <w:rFonts w:hint="eastAsia"/>
          <w:color w:val="000000"/>
          <w:sz w:val="26"/>
          <w:szCs w:val="26"/>
        </w:rPr>
        <w:t>а</w:t>
      </w:r>
      <w:r w:rsidRPr="00386A10">
        <w:rPr>
          <w:color w:val="000000"/>
          <w:sz w:val="26"/>
          <w:szCs w:val="26"/>
        </w:rPr>
        <w:t xml:space="preserve"> </w:t>
      </w:r>
      <w:r w:rsidRPr="00386A10">
        <w:rPr>
          <w:rFonts w:hint="eastAsia"/>
          <w:color w:val="000000"/>
          <w:sz w:val="26"/>
          <w:szCs w:val="26"/>
        </w:rPr>
        <w:t>также</w:t>
      </w:r>
      <w:r w:rsidRPr="00386A10">
        <w:rPr>
          <w:color w:val="000000"/>
          <w:sz w:val="26"/>
          <w:szCs w:val="26"/>
        </w:rPr>
        <w:t xml:space="preserve"> </w:t>
      </w:r>
      <w:r w:rsidRPr="00386A10">
        <w:rPr>
          <w:rFonts w:hint="eastAsia"/>
          <w:color w:val="000000"/>
          <w:sz w:val="26"/>
          <w:szCs w:val="26"/>
        </w:rPr>
        <w:t>руководители</w:t>
      </w:r>
      <w:r w:rsidRPr="00386A10">
        <w:rPr>
          <w:color w:val="000000"/>
          <w:sz w:val="26"/>
          <w:szCs w:val="26"/>
        </w:rPr>
        <w:t xml:space="preserve"> </w:t>
      </w:r>
      <w:r w:rsidRPr="00386A10">
        <w:rPr>
          <w:rFonts w:hint="eastAsia"/>
          <w:color w:val="000000"/>
          <w:sz w:val="26"/>
          <w:szCs w:val="26"/>
        </w:rPr>
        <w:t>институтов</w:t>
      </w:r>
      <w:r w:rsidRPr="001A354F">
        <w:rPr>
          <w:rFonts w:hint="eastAsia"/>
          <w:color w:val="000000"/>
          <w:sz w:val="26"/>
          <w:szCs w:val="26"/>
        </w:rPr>
        <w:t>.</w:t>
      </w:r>
      <w:r w:rsidR="00D358FA">
        <w:rPr>
          <w:color w:val="000000"/>
          <w:sz w:val="26"/>
          <w:szCs w:val="26"/>
        </w:rPr>
        <w:t xml:space="preserve"> Перечень Координаторов утверждается приказом ректора.</w:t>
      </w:r>
    </w:p>
    <w:p w14:paraId="617BA8E9" w14:textId="44F44B80" w:rsidR="001A354F" w:rsidRPr="001A354F" w:rsidRDefault="002A7F99" w:rsidP="001A354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3.2.5. </w:t>
      </w:r>
      <w:r w:rsidR="00657802">
        <w:rPr>
          <w:color w:val="000000"/>
          <w:sz w:val="26"/>
          <w:szCs w:val="26"/>
        </w:rPr>
        <w:t xml:space="preserve">Размеры </w:t>
      </w:r>
      <w:r w:rsidR="00657802">
        <w:rPr>
          <w:rFonts w:hint="eastAsia"/>
          <w:color w:val="000000"/>
          <w:sz w:val="26"/>
          <w:szCs w:val="26"/>
        </w:rPr>
        <w:t>л</w:t>
      </w:r>
      <w:r w:rsidR="001A354F" w:rsidRPr="00386A10">
        <w:rPr>
          <w:rFonts w:hint="eastAsia"/>
          <w:color w:val="000000"/>
          <w:sz w:val="26"/>
          <w:szCs w:val="26"/>
        </w:rPr>
        <w:t>имит</w:t>
      </w:r>
      <w:r w:rsidR="00657802">
        <w:rPr>
          <w:rFonts w:hint="eastAsia"/>
          <w:color w:val="000000"/>
          <w:sz w:val="26"/>
          <w:szCs w:val="26"/>
        </w:rPr>
        <w:t>ов</w:t>
      </w:r>
      <w:r w:rsidR="001A354F" w:rsidRPr="00386A10">
        <w:rPr>
          <w:color w:val="000000"/>
          <w:sz w:val="26"/>
          <w:szCs w:val="26"/>
        </w:rPr>
        <w:t xml:space="preserve"> </w:t>
      </w:r>
      <w:r w:rsidR="00FA01DB" w:rsidRPr="00FA01DB">
        <w:rPr>
          <w:rFonts w:hint="eastAsia"/>
          <w:color w:val="000000"/>
          <w:sz w:val="26"/>
          <w:szCs w:val="26"/>
        </w:rPr>
        <w:t>Координаторов</w:t>
      </w:r>
      <w:r w:rsidR="00FA01DB" w:rsidRPr="00FA01DB">
        <w:rPr>
          <w:color w:val="000000"/>
          <w:sz w:val="26"/>
          <w:szCs w:val="26"/>
        </w:rPr>
        <w:t xml:space="preserve"> </w:t>
      </w:r>
      <w:r w:rsidR="001A354F" w:rsidRPr="00386A10">
        <w:rPr>
          <w:rFonts w:hint="eastAsia"/>
          <w:color w:val="000000"/>
          <w:sz w:val="26"/>
          <w:szCs w:val="26"/>
        </w:rPr>
        <w:t>определяются</w:t>
      </w:r>
      <w:r w:rsidR="001A354F" w:rsidRPr="001A354F">
        <w:rPr>
          <w:rFonts w:hint="eastAsia"/>
          <w:color w:val="000000"/>
          <w:sz w:val="26"/>
          <w:szCs w:val="26"/>
        </w:rPr>
        <w:t xml:space="preserve">, </w:t>
      </w:r>
      <w:r w:rsidR="001A354F" w:rsidRPr="00386A10">
        <w:rPr>
          <w:rFonts w:hint="eastAsia"/>
          <w:color w:val="000000"/>
          <w:sz w:val="26"/>
          <w:szCs w:val="26"/>
        </w:rPr>
        <w:t>исходя</w:t>
      </w:r>
      <w:r w:rsidR="001A354F" w:rsidRPr="00386A10">
        <w:rPr>
          <w:color w:val="000000"/>
          <w:sz w:val="26"/>
          <w:szCs w:val="26"/>
        </w:rPr>
        <w:t xml:space="preserve"> </w:t>
      </w:r>
      <w:r w:rsidR="001A354F" w:rsidRPr="00386A10">
        <w:rPr>
          <w:rFonts w:hint="eastAsia"/>
          <w:color w:val="000000"/>
          <w:sz w:val="26"/>
          <w:szCs w:val="26"/>
        </w:rPr>
        <w:t>из</w:t>
      </w:r>
      <w:r w:rsidR="001A354F" w:rsidRPr="00386A10">
        <w:rPr>
          <w:color w:val="000000"/>
          <w:sz w:val="26"/>
          <w:szCs w:val="26"/>
        </w:rPr>
        <w:t xml:space="preserve"> </w:t>
      </w:r>
      <w:r w:rsidR="001A354F" w:rsidRPr="00386A10">
        <w:rPr>
          <w:rFonts w:hint="eastAsia"/>
          <w:color w:val="000000"/>
          <w:sz w:val="26"/>
          <w:szCs w:val="26"/>
        </w:rPr>
        <w:t>численности</w:t>
      </w:r>
      <w:r w:rsidR="001A354F" w:rsidRPr="00386A10">
        <w:rPr>
          <w:color w:val="000000"/>
          <w:sz w:val="26"/>
          <w:szCs w:val="26"/>
        </w:rPr>
        <w:t xml:space="preserve"> </w:t>
      </w:r>
      <w:r w:rsidR="001A354F" w:rsidRPr="00386A10">
        <w:rPr>
          <w:rFonts w:hint="eastAsia"/>
          <w:color w:val="000000"/>
          <w:sz w:val="26"/>
          <w:szCs w:val="26"/>
        </w:rPr>
        <w:t>сотрудников</w:t>
      </w:r>
      <w:r>
        <w:rPr>
          <w:color w:val="000000"/>
          <w:sz w:val="26"/>
          <w:szCs w:val="26"/>
        </w:rPr>
        <w:t xml:space="preserve"> куриру</w:t>
      </w:r>
      <w:r w:rsidR="00FA01DB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мых подразделений и выполняемых </w:t>
      </w:r>
      <w:r w:rsidR="00210E48">
        <w:rPr>
          <w:color w:val="000000"/>
          <w:sz w:val="26"/>
          <w:szCs w:val="26"/>
        </w:rPr>
        <w:t xml:space="preserve">данными сотрудниками </w:t>
      </w:r>
      <w:r>
        <w:rPr>
          <w:color w:val="000000"/>
          <w:sz w:val="26"/>
          <w:szCs w:val="26"/>
        </w:rPr>
        <w:t>обязанностей</w:t>
      </w:r>
      <w:r w:rsidR="00FA01DB">
        <w:rPr>
          <w:color w:val="000000"/>
          <w:sz w:val="26"/>
          <w:szCs w:val="26"/>
        </w:rPr>
        <w:t>,</w:t>
      </w:r>
      <w:r w:rsidR="001A354F" w:rsidRPr="00386A10">
        <w:rPr>
          <w:color w:val="000000"/>
          <w:sz w:val="26"/>
          <w:szCs w:val="26"/>
        </w:rPr>
        <w:t xml:space="preserve"> и согласовываются с директором по финансовой работе</w:t>
      </w:r>
      <w:r w:rsidR="001A354F" w:rsidRPr="001A354F">
        <w:rPr>
          <w:rFonts w:hint="eastAsia"/>
          <w:color w:val="000000"/>
          <w:sz w:val="26"/>
          <w:szCs w:val="26"/>
        </w:rPr>
        <w:t>.</w:t>
      </w:r>
    </w:p>
    <w:p w14:paraId="4398D5B7" w14:textId="699A30E5" w:rsidR="0094693C" w:rsidRDefault="0094693C" w:rsidP="000061F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2262E0">
        <w:rPr>
          <w:color w:val="000000"/>
          <w:sz w:val="26"/>
          <w:szCs w:val="26"/>
        </w:rPr>
        <w:t>2.</w:t>
      </w:r>
      <w:r w:rsidR="00FA01DB" w:rsidRPr="00386A10">
        <w:rPr>
          <w:color w:val="000000"/>
          <w:sz w:val="26"/>
          <w:szCs w:val="26"/>
        </w:rPr>
        <w:t>6</w:t>
      </w:r>
      <w:r w:rsidR="000061FD">
        <w:rPr>
          <w:color w:val="000000"/>
          <w:sz w:val="26"/>
          <w:szCs w:val="26"/>
        </w:rPr>
        <w:t xml:space="preserve">. </w:t>
      </w:r>
      <w:r w:rsidR="00D55CE0">
        <w:rPr>
          <w:color w:val="000000"/>
          <w:sz w:val="26"/>
          <w:szCs w:val="26"/>
        </w:rPr>
        <w:t>Р</w:t>
      </w:r>
      <w:r w:rsidR="00A66541">
        <w:rPr>
          <w:color w:val="000000"/>
          <w:sz w:val="26"/>
          <w:szCs w:val="26"/>
        </w:rPr>
        <w:t xml:space="preserve">азмеры лимитов </w:t>
      </w:r>
      <w:r>
        <w:rPr>
          <w:color w:val="000000"/>
          <w:sz w:val="26"/>
          <w:szCs w:val="26"/>
        </w:rPr>
        <w:t>пользователей</w:t>
      </w:r>
      <w:r w:rsidR="00D83AED">
        <w:rPr>
          <w:color w:val="000000"/>
          <w:sz w:val="26"/>
          <w:szCs w:val="26"/>
        </w:rPr>
        <w:t xml:space="preserve"> категории «В» и «С»</w:t>
      </w:r>
      <w:r w:rsidR="00A66541">
        <w:rPr>
          <w:color w:val="000000"/>
          <w:sz w:val="26"/>
          <w:szCs w:val="26"/>
        </w:rPr>
        <w:t xml:space="preserve"> у</w:t>
      </w:r>
      <w:r w:rsidR="004A399D">
        <w:rPr>
          <w:color w:val="000000"/>
          <w:sz w:val="26"/>
          <w:szCs w:val="26"/>
        </w:rPr>
        <w:t>тверждаются</w:t>
      </w:r>
      <w:r w:rsidR="00A66541">
        <w:rPr>
          <w:color w:val="000000"/>
          <w:sz w:val="26"/>
          <w:szCs w:val="26"/>
        </w:rPr>
        <w:t xml:space="preserve"> </w:t>
      </w:r>
      <w:r w:rsidR="002262E0">
        <w:rPr>
          <w:color w:val="000000"/>
          <w:sz w:val="26"/>
          <w:szCs w:val="26"/>
        </w:rPr>
        <w:t xml:space="preserve">приказом </w:t>
      </w:r>
      <w:r w:rsidR="00A66541">
        <w:rPr>
          <w:color w:val="000000"/>
          <w:sz w:val="26"/>
          <w:szCs w:val="26"/>
        </w:rPr>
        <w:t>директор</w:t>
      </w:r>
      <w:r w:rsidR="002262E0">
        <w:rPr>
          <w:color w:val="000000"/>
          <w:sz w:val="26"/>
          <w:szCs w:val="26"/>
        </w:rPr>
        <w:t>а</w:t>
      </w:r>
      <w:r w:rsidR="00A66541">
        <w:rPr>
          <w:color w:val="000000"/>
          <w:sz w:val="26"/>
          <w:szCs w:val="26"/>
        </w:rPr>
        <w:t xml:space="preserve"> по информационным технология</w:t>
      </w:r>
      <w:r w:rsidR="00D83AED">
        <w:rPr>
          <w:color w:val="000000"/>
          <w:sz w:val="26"/>
          <w:szCs w:val="26"/>
        </w:rPr>
        <w:t>м</w:t>
      </w:r>
      <w:r w:rsidR="00AF411D">
        <w:rPr>
          <w:color w:val="000000"/>
          <w:sz w:val="26"/>
          <w:szCs w:val="26"/>
        </w:rPr>
        <w:t xml:space="preserve"> в пределах средств, </w:t>
      </w:r>
      <w:r>
        <w:rPr>
          <w:color w:val="000000"/>
          <w:sz w:val="26"/>
          <w:szCs w:val="26"/>
        </w:rPr>
        <w:t xml:space="preserve">выделенных на оплату </w:t>
      </w:r>
      <w:r w:rsidR="008355E9">
        <w:rPr>
          <w:color w:val="000000"/>
          <w:sz w:val="26"/>
          <w:szCs w:val="26"/>
        </w:rPr>
        <w:t>Сотовой</w:t>
      </w:r>
      <w:r>
        <w:rPr>
          <w:color w:val="000000"/>
          <w:sz w:val="26"/>
          <w:szCs w:val="26"/>
        </w:rPr>
        <w:t xml:space="preserve"> связи согласно утвержденному </w:t>
      </w:r>
      <w:r w:rsidR="00AF411D">
        <w:rPr>
          <w:color w:val="000000"/>
          <w:sz w:val="26"/>
          <w:szCs w:val="26"/>
        </w:rPr>
        <w:t>финансово</w:t>
      </w:r>
      <w:r>
        <w:rPr>
          <w:color w:val="000000"/>
          <w:sz w:val="26"/>
          <w:szCs w:val="26"/>
        </w:rPr>
        <w:t>му</w:t>
      </w:r>
      <w:r w:rsidR="00AF411D">
        <w:rPr>
          <w:color w:val="000000"/>
          <w:sz w:val="26"/>
          <w:szCs w:val="26"/>
        </w:rPr>
        <w:t xml:space="preserve"> план</w:t>
      </w:r>
      <w:r>
        <w:rPr>
          <w:color w:val="000000"/>
          <w:sz w:val="26"/>
          <w:szCs w:val="26"/>
        </w:rPr>
        <w:t xml:space="preserve">у </w:t>
      </w:r>
      <w:r w:rsidR="009D2B5D">
        <w:rPr>
          <w:color w:val="000000"/>
          <w:sz w:val="26"/>
          <w:szCs w:val="26"/>
        </w:rPr>
        <w:t>НИУ ВШЭ</w:t>
      </w:r>
      <w:r w:rsidR="00AF411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текущий год</w:t>
      </w:r>
      <w:r w:rsidR="00BD28F0">
        <w:rPr>
          <w:color w:val="000000"/>
          <w:sz w:val="26"/>
          <w:szCs w:val="26"/>
        </w:rPr>
        <w:t>.</w:t>
      </w:r>
    </w:p>
    <w:p w14:paraId="594B982F" w14:textId="0C5A04D7" w:rsidR="002E476E" w:rsidRDefault="00DE253C" w:rsidP="009D5EF5">
      <w:pPr>
        <w:tabs>
          <w:tab w:val="num" w:pos="108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2262E0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. Увеличение количества пользователей категории «В» </w:t>
      </w:r>
      <w:r w:rsidR="003C6168">
        <w:rPr>
          <w:color w:val="000000"/>
          <w:sz w:val="26"/>
          <w:szCs w:val="26"/>
        </w:rPr>
        <w:t xml:space="preserve">и «С» </w:t>
      </w:r>
      <w:r w:rsidR="00F56E95">
        <w:rPr>
          <w:color w:val="000000"/>
          <w:sz w:val="26"/>
          <w:szCs w:val="26"/>
        </w:rPr>
        <w:t xml:space="preserve">и выделение данным категориям лимитов сверх пределов средств, выделенных на оплату </w:t>
      </w:r>
      <w:r w:rsidR="008355E9">
        <w:rPr>
          <w:color w:val="000000"/>
          <w:sz w:val="26"/>
          <w:szCs w:val="26"/>
        </w:rPr>
        <w:t>Сотовой</w:t>
      </w:r>
      <w:r w:rsidR="00F56E95">
        <w:rPr>
          <w:color w:val="000000"/>
          <w:sz w:val="26"/>
          <w:szCs w:val="26"/>
        </w:rPr>
        <w:t xml:space="preserve"> связи </w:t>
      </w:r>
      <w:proofErr w:type="gramStart"/>
      <w:r w:rsidR="00F56E95">
        <w:rPr>
          <w:color w:val="000000"/>
          <w:sz w:val="26"/>
          <w:szCs w:val="26"/>
        </w:rPr>
        <w:t>согласно</w:t>
      </w:r>
      <w:proofErr w:type="gramEnd"/>
      <w:r w:rsidR="00F56E95">
        <w:rPr>
          <w:color w:val="000000"/>
          <w:sz w:val="26"/>
          <w:szCs w:val="26"/>
        </w:rPr>
        <w:t xml:space="preserve"> утвержденного финансового плана НИУ ВШЭ на текущий </w:t>
      </w:r>
      <w:r w:rsidR="00F56E95">
        <w:rPr>
          <w:color w:val="000000"/>
          <w:sz w:val="26"/>
          <w:szCs w:val="26"/>
        </w:rPr>
        <w:lastRenderedPageBreak/>
        <w:t>год</w:t>
      </w:r>
      <w:r w:rsidR="00B20998">
        <w:rPr>
          <w:color w:val="000000"/>
          <w:sz w:val="26"/>
          <w:szCs w:val="26"/>
        </w:rPr>
        <w:t>,</w:t>
      </w:r>
      <w:r w:rsidR="00BD561E">
        <w:rPr>
          <w:color w:val="000000"/>
          <w:sz w:val="26"/>
          <w:szCs w:val="26"/>
        </w:rPr>
        <w:t xml:space="preserve"> </w:t>
      </w:r>
      <w:r w:rsidR="00BD561E" w:rsidRPr="00B43DCA">
        <w:rPr>
          <w:color w:val="000000"/>
          <w:sz w:val="26"/>
          <w:szCs w:val="26"/>
          <w:highlight w:val="yellow"/>
        </w:rPr>
        <w:t>в дополнени</w:t>
      </w:r>
      <w:r w:rsidR="00B20998">
        <w:rPr>
          <w:color w:val="000000"/>
          <w:sz w:val="26"/>
          <w:szCs w:val="26"/>
          <w:highlight w:val="yellow"/>
        </w:rPr>
        <w:t>е</w:t>
      </w:r>
      <w:r w:rsidR="00BD561E" w:rsidRPr="00B43DCA">
        <w:rPr>
          <w:color w:val="000000"/>
          <w:sz w:val="26"/>
          <w:szCs w:val="26"/>
          <w:highlight w:val="yellow"/>
        </w:rPr>
        <w:t xml:space="preserve"> к </w:t>
      </w:r>
      <w:r w:rsidR="00B20998">
        <w:rPr>
          <w:color w:val="000000"/>
          <w:sz w:val="26"/>
          <w:szCs w:val="26"/>
          <w:highlight w:val="yellow"/>
        </w:rPr>
        <w:t>требовани</w:t>
      </w:r>
      <w:r w:rsidR="00F472E5">
        <w:rPr>
          <w:color w:val="000000"/>
          <w:sz w:val="26"/>
          <w:szCs w:val="26"/>
          <w:highlight w:val="yellow"/>
        </w:rPr>
        <w:t>ям</w:t>
      </w:r>
      <w:r w:rsidR="00B20998">
        <w:rPr>
          <w:color w:val="000000"/>
          <w:sz w:val="26"/>
          <w:szCs w:val="26"/>
          <w:highlight w:val="yellow"/>
        </w:rPr>
        <w:t xml:space="preserve"> </w:t>
      </w:r>
      <w:proofErr w:type="spellStart"/>
      <w:r w:rsidR="00BD561E" w:rsidRPr="00B43DCA">
        <w:rPr>
          <w:color w:val="000000"/>
          <w:sz w:val="26"/>
          <w:szCs w:val="26"/>
          <w:highlight w:val="yellow"/>
        </w:rPr>
        <w:t>п</w:t>
      </w:r>
      <w:r w:rsidR="00F472E5">
        <w:rPr>
          <w:color w:val="000000"/>
          <w:sz w:val="26"/>
          <w:szCs w:val="26"/>
          <w:highlight w:val="yellow"/>
        </w:rPr>
        <w:t>п</w:t>
      </w:r>
      <w:proofErr w:type="spellEnd"/>
      <w:r w:rsidR="00BD561E" w:rsidRPr="00B43DCA">
        <w:rPr>
          <w:color w:val="000000"/>
          <w:sz w:val="26"/>
          <w:szCs w:val="26"/>
          <w:highlight w:val="yellow"/>
        </w:rPr>
        <w:t>. 3.2.2</w:t>
      </w:r>
      <w:r w:rsidR="00F472E5">
        <w:rPr>
          <w:color w:val="000000"/>
          <w:sz w:val="26"/>
          <w:szCs w:val="26"/>
          <w:highlight w:val="yellow"/>
        </w:rPr>
        <w:t xml:space="preserve"> и 3.2.3</w:t>
      </w:r>
      <w:r>
        <w:rPr>
          <w:color w:val="000000"/>
          <w:sz w:val="26"/>
          <w:szCs w:val="26"/>
        </w:rPr>
        <w:t xml:space="preserve">, согласовывается с директором по финансовой работе </w:t>
      </w:r>
      <w:r w:rsidR="009D2B5D">
        <w:rPr>
          <w:color w:val="000000"/>
          <w:sz w:val="26"/>
          <w:szCs w:val="26"/>
        </w:rPr>
        <w:t>НИУ ВШЭ</w:t>
      </w:r>
      <w:r>
        <w:rPr>
          <w:color w:val="000000"/>
          <w:sz w:val="26"/>
          <w:szCs w:val="26"/>
        </w:rPr>
        <w:t>.</w:t>
      </w:r>
    </w:p>
    <w:p w14:paraId="441A2096" w14:textId="50F66D42" w:rsidR="00BF36DA" w:rsidRDefault="004A399D" w:rsidP="00AA499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2262E0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. </w:t>
      </w:r>
      <w:r w:rsidR="00762A17">
        <w:rPr>
          <w:color w:val="000000"/>
          <w:sz w:val="26"/>
          <w:szCs w:val="26"/>
        </w:rPr>
        <w:t>П</w:t>
      </w:r>
      <w:r w:rsidR="00B72BAC">
        <w:rPr>
          <w:color w:val="000000"/>
          <w:sz w:val="26"/>
          <w:szCs w:val="26"/>
        </w:rPr>
        <w:t>еречень пользователей категории «</w:t>
      </w:r>
      <w:r w:rsidR="00B72BAC">
        <w:rPr>
          <w:color w:val="000000"/>
          <w:sz w:val="26"/>
          <w:szCs w:val="26"/>
          <w:lang w:val="en-US"/>
        </w:rPr>
        <w:t>D</w:t>
      </w:r>
      <w:r w:rsidR="00B72BAC">
        <w:rPr>
          <w:color w:val="000000"/>
          <w:sz w:val="26"/>
          <w:szCs w:val="26"/>
        </w:rPr>
        <w:t>»</w:t>
      </w:r>
      <w:r w:rsidR="00762A17">
        <w:rPr>
          <w:color w:val="000000"/>
          <w:sz w:val="26"/>
          <w:szCs w:val="26"/>
        </w:rPr>
        <w:t xml:space="preserve"> и </w:t>
      </w:r>
      <w:r w:rsidR="006714F1">
        <w:rPr>
          <w:color w:val="000000"/>
          <w:sz w:val="26"/>
          <w:szCs w:val="26"/>
        </w:rPr>
        <w:t xml:space="preserve">их </w:t>
      </w:r>
      <w:r w:rsidR="00B72BAC">
        <w:rPr>
          <w:color w:val="000000"/>
          <w:sz w:val="26"/>
          <w:szCs w:val="26"/>
        </w:rPr>
        <w:t>лимит</w:t>
      </w:r>
      <w:r w:rsidR="00762A17">
        <w:rPr>
          <w:color w:val="000000"/>
          <w:sz w:val="26"/>
          <w:szCs w:val="26"/>
        </w:rPr>
        <w:t>ы</w:t>
      </w:r>
      <w:r w:rsidR="006714F1">
        <w:rPr>
          <w:color w:val="000000"/>
          <w:sz w:val="26"/>
          <w:szCs w:val="26"/>
        </w:rPr>
        <w:t xml:space="preserve"> </w:t>
      </w:r>
      <w:r w:rsidR="002262E0">
        <w:rPr>
          <w:color w:val="000000"/>
          <w:sz w:val="26"/>
          <w:szCs w:val="26"/>
        </w:rPr>
        <w:t xml:space="preserve">устанавливаются </w:t>
      </w:r>
      <w:r w:rsidR="00B72BAC">
        <w:rPr>
          <w:color w:val="000000"/>
          <w:sz w:val="26"/>
          <w:szCs w:val="26"/>
        </w:rPr>
        <w:t xml:space="preserve">руководителями </w:t>
      </w:r>
      <w:r w:rsidR="0035550C">
        <w:rPr>
          <w:color w:val="000000"/>
          <w:sz w:val="26"/>
          <w:szCs w:val="26"/>
        </w:rPr>
        <w:t xml:space="preserve">внебюджетных </w:t>
      </w:r>
      <w:r w:rsidR="00B72BAC">
        <w:rPr>
          <w:color w:val="000000"/>
          <w:sz w:val="26"/>
          <w:szCs w:val="26"/>
        </w:rPr>
        <w:t>подразделений</w:t>
      </w:r>
      <w:r w:rsidR="00BD28F0">
        <w:rPr>
          <w:color w:val="000000"/>
          <w:sz w:val="26"/>
          <w:szCs w:val="26"/>
        </w:rPr>
        <w:t>.</w:t>
      </w:r>
      <w:r w:rsidR="006652E1">
        <w:rPr>
          <w:color w:val="000000"/>
          <w:sz w:val="26"/>
          <w:szCs w:val="26"/>
        </w:rPr>
        <w:t xml:space="preserve"> </w:t>
      </w:r>
    </w:p>
    <w:p w14:paraId="3960E858" w14:textId="07D31FE9" w:rsidR="00762A17" w:rsidRPr="00E570FF" w:rsidRDefault="00762A17" w:rsidP="007A60C3">
      <w:pPr>
        <w:pStyle w:val="1"/>
        <w:numPr>
          <w:ilvl w:val="0"/>
          <w:numId w:val="0"/>
        </w:numPr>
        <w:ind w:left="708" w:firstLine="708"/>
        <w:rPr>
          <w:rFonts w:ascii="Times New Roman" w:hAnsi="Times New Roman" w:cs="Times New Roman"/>
          <w:sz w:val="26"/>
          <w:szCs w:val="26"/>
        </w:rPr>
      </w:pPr>
      <w:bookmarkStart w:id="3" w:name="_Toc189538909"/>
      <w:bookmarkStart w:id="4" w:name="_Toc196890506"/>
      <w:bookmarkEnd w:id="3"/>
      <w:r w:rsidRPr="00E570FF">
        <w:rPr>
          <w:rFonts w:ascii="Times New Roman" w:hAnsi="Times New Roman" w:cs="Times New Roman"/>
          <w:sz w:val="26"/>
          <w:szCs w:val="26"/>
        </w:rPr>
        <w:t xml:space="preserve">4. </w:t>
      </w:r>
      <w:r w:rsidRPr="000B0AEB">
        <w:rPr>
          <w:rFonts w:ascii="Times New Roman" w:hAnsi="Times New Roman" w:cs="Times New Roman"/>
          <w:sz w:val="28"/>
          <w:szCs w:val="28"/>
        </w:rPr>
        <w:t>Выд</w:t>
      </w:r>
      <w:r w:rsidR="0027042F">
        <w:rPr>
          <w:rFonts w:ascii="Times New Roman" w:hAnsi="Times New Roman" w:cs="Times New Roman"/>
          <w:sz w:val="28"/>
          <w:szCs w:val="28"/>
        </w:rPr>
        <w:t>ача</w:t>
      </w:r>
      <w:r w:rsidRPr="000B0AEB">
        <w:rPr>
          <w:rFonts w:ascii="Times New Roman" w:hAnsi="Times New Roman" w:cs="Times New Roman"/>
          <w:sz w:val="28"/>
          <w:szCs w:val="28"/>
        </w:rPr>
        <w:t xml:space="preserve"> </w:t>
      </w:r>
      <w:r w:rsidR="003C4830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="003C4830" w:rsidRPr="00B43DCA">
        <w:rPr>
          <w:rFonts w:ascii="Times New Roman" w:hAnsi="Times New Roman" w:cs="Times New Roman"/>
          <w:sz w:val="28"/>
          <w:szCs w:val="28"/>
        </w:rPr>
        <w:t>-</w:t>
      </w:r>
      <w:r w:rsidR="003C4830">
        <w:rPr>
          <w:rFonts w:ascii="Times New Roman" w:hAnsi="Times New Roman" w:cs="Times New Roman"/>
          <w:sz w:val="28"/>
          <w:szCs w:val="28"/>
        </w:rPr>
        <w:t>карты</w:t>
      </w:r>
      <w:r w:rsidRPr="000B0AEB">
        <w:rPr>
          <w:rFonts w:ascii="Times New Roman" w:hAnsi="Times New Roman" w:cs="Times New Roman"/>
          <w:sz w:val="28"/>
          <w:szCs w:val="28"/>
        </w:rPr>
        <w:t xml:space="preserve"> </w:t>
      </w:r>
      <w:r w:rsidR="009D2B5D">
        <w:rPr>
          <w:rFonts w:ascii="Times New Roman" w:hAnsi="Times New Roman" w:cs="Times New Roman"/>
          <w:sz w:val="28"/>
          <w:szCs w:val="28"/>
        </w:rPr>
        <w:t>НИУ ВШЭ</w:t>
      </w:r>
      <w:r w:rsidRPr="00E570FF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5BE473E" w14:textId="477C39DF" w:rsidR="00AB5A1C" w:rsidRDefault="00BF36DA" w:rsidP="00762A1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 </w:t>
      </w:r>
      <w:r w:rsidR="00AB5A1C">
        <w:rPr>
          <w:color w:val="000000"/>
          <w:sz w:val="26"/>
          <w:szCs w:val="26"/>
        </w:rPr>
        <w:t>Выд</w:t>
      </w:r>
      <w:r w:rsidR="0027042F">
        <w:rPr>
          <w:color w:val="000000"/>
          <w:sz w:val="26"/>
          <w:szCs w:val="26"/>
        </w:rPr>
        <w:t>ача</w:t>
      </w:r>
      <w:r w:rsidR="00AB5A1C">
        <w:rPr>
          <w:color w:val="000000"/>
          <w:sz w:val="26"/>
          <w:szCs w:val="26"/>
        </w:rPr>
        <w:t xml:space="preserve"> </w:t>
      </w:r>
      <w:r w:rsidR="003C4830">
        <w:rPr>
          <w:color w:val="000000"/>
          <w:sz w:val="26"/>
          <w:szCs w:val="26"/>
          <w:lang w:val="en-US"/>
        </w:rPr>
        <w:t>SIM</w:t>
      </w:r>
      <w:r w:rsidR="003C4830" w:rsidRPr="00B43DCA">
        <w:rPr>
          <w:color w:val="000000"/>
          <w:sz w:val="26"/>
          <w:szCs w:val="26"/>
        </w:rPr>
        <w:t>-</w:t>
      </w:r>
      <w:r w:rsidR="003C4830">
        <w:rPr>
          <w:color w:val="000000"/>
          <w:sz w:val="26"/>
          <w:szCs w:val="26"/>
        </w:rPr>
        <w:t>карты</w:t>
      </w:r>
      <w:r w:rsidR="00AB5A1C">
        <w:rPr>
          <w:color w:val="000000"/>
          <w:sz w:val="26"/>
          <w:szCs w:val="26"/>
        </w:rPr>
        <w:t xml:space="preserve"> </w:t>
      </w:r>
      <w:r w:rsidR="009D2B5D">
        <w:rPr>
          <w:color w:val="000000"/>
          <w:sz w:val="26"/>
          <w:szCs w:val="26"/>
        </w:rPr>
        <w:t>НИУ ВШЭ</w:t>
      </w:r>
      <w:r w:rsidR="00AB5A1C">
        <w:rPr>
          <w:color w:val="000000"/>
          <w:sz w:val="26"/>
          <w:szCs w:val="26"/>
        </w:rPr>
        <w:t xml:space="preserve"> осуществляется согласно утвержденным перечням пользователей</w:t>
      </w:r>
      <w:r w:rsidR="00657802">
        <w:rPr>
          <w:color w:val="000000"/>
          <w:sz w:val="26"/>
          <w:szCs w:val="26"/>
        </w:rPr>
        <w:t xml:space="preserve"> </w:t>
      </w:r>
      <w:r w:rsidR="008355E9">
        <w:rPr>
          <w:color w:val="000000"/>
          <w:sz w:val="26"/>
          <w:szCs w:val="26"/>
        </w:rPr>
        <w:t>Сотовой</w:t>
      </w:r>
      <w:r w:rsidR="00657802">
        <w:rPr>
          <w:color w:val="000000"/>
          <w:sz w:val="26"/>
          <w:szCs w:val="26"/>
        </w:rPr>
        <w:t xml:space="preserve"> связи НИУ ВШЭ</w:t>
      </w:r>
      <w:r w:rsidR="00AB5A1C">
        <w:rPr>
          <w:color w:val="000000"/>
          <w:sz w:val="26"/>
          <w:szCs w:val="26"/>
        </w:rPr>
        <w:t>.</w:t>
      </w:r>
    </w:p>
    <w:p w14:paraId="7FBFF61A" w14:textId="4F246525" w:rsidR="00762A17" w:rsidRPr="005313A0" w:rsidRDefault="00AB5A1C" w:rsidP="00762A1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4.2. </w:t>
      </w:r>
      <w:r w:rsidR="00762A17" w:rsidRPr="005313A0">
        <w:rPr>
          <w:color w:val="000000"/>
          <w:sz w:val="26"/>
          <w:szCs w:val="26"/>
        </w:rPr>
        <w:t>Выд</w:t>
      </w:r>
      <w:r w:rsidR="00B20998">
        <w:rPr>
          <w:color w:val="000000"/>
          <w:sz w:val="26"/>
          <w:szCs w:val="26"/>
        </w:rPr>
        <w:t>ача</w:t>
      </w:r>
      <w:r w:rsidR="00762A17" w:rsidRPr="005313A0">
        <w:rPr>
          <w:color w:val="000000"/>
          <w:sz w:val="26"/>
          <w:szCs w:val="26"/>
        </w:rPr>
        <w:t xml:space="preserve"> </w:t>
      </w:r>
      <w:r w:rsidR="003C4830">
        <w:rPr>
          <w:color w:val="000000"/>
          <w:sz w:val="26"/>
          <w:szCs w:val="26"/>
          <w:lang w:val="en-US"/>
        </w:rPr>
        <w:t>SIM</w:t>
      </w:r>
      <w:r w:rsidR="003C4830" w:rsidRPr="00B43DCA">
        <w:rPr>
          <w:color w:val="000000"/>
          <w:sz w:val="26"/>
          <w:szCs w:val="26"/>
        </w:rPr>
        <w:t>-</w:t>
      </w:r>
      <w:r w:rsidR="003C4830">
        <w:rPr>
          <w:color w:val="000000"/>
          <w:sz w:val="26"/>
          <w:szCs w:val="26"/>
        </w:rPr>
        <w:t>карты</w:t>
      </w:r>
      <w:r w:rsidR="00762A17" w:rsidRPr="005313A0">
        <w:rPr>
          <w:color w:val="000000"/>
          <w:sz w:val="26"/>
          <w:szCs w:val="26"/>
        </w:rPr>
        <w:t xml:space="preserve"> </w:t>
      </w:r>
      <w:r w:rsidR="009D2B5D">
        <w:rPr>
          <w:color w:val="000000"/>
          <w:sz w:val="26"/>
          <w:szCs w:val="26"/>
        </w:rPr>
        <w:t>НИУ ВШЭ</w:t>
      </w:r>
      <w:r w:rsidR="00762A17">
        <w:rPr>
          <w:color w:val="000000"/>
          <w:sz w:val="26"/>
          <w:szCs w:val="26"/>
        </w:rPr>
        <w:t xml:space="preserve"> </w:t>
      </w:r>
      <w:r w:rsidR="00066803">
        <w:rPr>
          <w:color w:val="000000"/>
          <w:sz w:val="26"/>
          <w:szCs w:val="26"/>
        </w:rPr>
        <w:t xml:space="preserve">новым </w:t>
      </w:r>
      <w:r w:rsidR="00762A17">
        <w:rPr>
          <w:color w:val="000000"/>
          <w:sz w:val="26"/>
          <w:szCs w:val="26"/>
        </w:rPr>
        <w:t>пользователям</w:t>
      </w:r>
      <w:r w:rsidR="00066803">
        <w:rPr>
          <w:color w:val="000000"/>
          <w:sz w:val="26"/>
          <w:szCs w:val="26"/>
        </w:rPr>
        <w:t>, относящимся к</w:t>
      </w:r>
      <w:r w:rsidR="00762A17">
        <w:rPr>
          <w:color w:val="000000"/>
          <w:sz w:val="26"/>
          <w:szCs w:val="26"/>
        </w:rPr>
        <w:t xml:space="preserve"> категории «А»</w:t>
      </w:r>
      <w:r w:rsidR="00066803">
        <w:rPr>
          <w:color w:val="000000"/>
          <w:sz w:val="26"/>
          <w:szCs w:val="26"/>
        </w:rPr>
        <w:t>,</w:t>
      </w:r>
      <w:r w:rsidR="00762A17">
        <w:rPr>
          <w:color w:val="000000"/>
          <w:sz w:val="26"/>
          <w:szCs w:val="26"/>
        </w:rPr>
        <w:t xml:space="preserve"> </w:t>
      </w:r>
      <w:r w:rsidR="00762A17" w:rsidRPr="005313A0">
        <w:rPr>
          <w:color w:val="000000"/>
          <w:sz w:val="26"/>
          <w:szCs w:val="26"/>
        </w:rPr>
        <w:t xml:space="preserve">осуществляется </w:t>
      </w:r>
      <w:r w:rsidR="00762A17">
        <w:rPr>
          <w:color w:val="000000"/>
          <w:sz w:val="26"/>
          <w:szCs w:val="26"/>
        </w:rPr>
        <w:t xml:space="preserve">на основании служебной записки руководителя Секретариата президента </w:t>
      </w:r>
      <w:r w:rsidR="009D2B5D">
        <w:rPr>
          <w:color w:val="000000"/>
          <w:sz w:val="26"/>
          <w:szCs w:val="26"/>
        </w:rPr>
        <w:t>НИУ ВШЭ</w:t>
      </w:r>
      <w:r w:rsidR="00762A17">
        <w:rPr>
          <w:color w:val="000000"/>
          <w:sz w:val="26"/>
          <w:szCs w:val="26"/>
        </w:rPr>
        <w:t xml:space="preserve">, Секретариата ректора </w:t>
      </w:r>
      <w:r w:rsidR="009D2B5D">
        <w:rPr>
          <w:color w:val="000000"/>
          <w:sz w:val="26"/>
          <w:szCs w:val="26"/>
        </w:rPr>
        <w:t>НИУ ВШЭ</w:t>
      </w:r>
      <w:r w:rsidR="00762A17">
        <w:rPr>
          <w:color w:val="000000"/>
          <w:sz w:val="26"/>
          <w:szCs w:val="26"/>
        </w:rPr>
        <w:t xml:space="preserve">, Секретариата научного руководителя </w:t>
      </w:r>
      <w:r w:rsidR="009D2B5D">
        <w:rPr>
          <w:color w:val="000000"/>
          <w:sz w:val="26"/>
          <w:szCs w:val="26"/>
        </w:rPr>
        <w:t>НИУ ВШЭ</w:t>
      </w:r>
      <w:r w:rsidR="00762A17">
        <w:rPr>
          <w:color w:val="000000"/>
          <w:sz w:val="26"/>
          <w:szCs w:val="26"/>
        </w:rPr>
        <w:t xml:space="preserve"> и помощ</w:t>
      </w:r>
      <w:r w:rsidR="009D5EF5">
        <w:rPr>
          <w:color w:val="000000"/>
          <w:sz w:val="26"/>
          <w:szCs w:val="26"/>
        </w:rPr>
        <w:t xml:space="preserve">ников первых проректоров </w:t>
      </w:r>
      <w:r w:rsidR="009D2B5D">
        <w:rPr>
          <w:color w:val="000000"/>
          <w:sz w:val="26"/>
          <w:szCs w:val="26"/>
        </w:rPr>
        <w:t>НИУ ВШЭ</w:t>
      </w:r>
      <w:r w:rsidR="009D5EF5">
        <w:rPr>
          <w:color w:val="000000"/>
          <w:sz w:val="26"/>
          <w:szCs w:val="26"/>
        </w:rPr>
        <w:t>.</w:t>
      </w:r>
      <w:r w:rsidR="00762A17">
        <w:rPr>
          <w:color w:val="000000"/>
          <w:sz w:val="26"/>
          <w:szCs w:val="26"/>
        </w:rPr>
        <w:t xml:space="preserve"> </w:t>
      </w:r>
    </w:p>
    <w:p w14:paraId="025148D2" w14:textId="050B97A4" w:rsidR="00762A17" w:rsidRDefault="00762A17" w:rsidP="00BF36DA">
      <w:pPr>
        <w:jc w:val="both"/>
        <w:rPr>
          <w:color w:val="000000"/>
          <w:sz w:val="26"/>
          <w:szCs w:val="26"/>
        </w:rPr>
      </w:pPr>
      <w:r w:rsidRPr="00890216">
        <w:rPr>
          <w:color w:val="000000"/>
          <w:sz w:val="26"/>
          <w:szCs w:val="26"/>
        </w:rPr>
        <w:t xml:space="preserve"> </w:t>
      </w:r>
      <w:r w:rsidR="00AB5A1C">
        <w:rPr>
          <w:color w:val="000000"/>
          <w:sz w:val="26"/>
          <w:szCs w:val="26"/>
        </w:rPr>
        <w:t>4.3</w:t>
      </w:r>
      <w:r w:rsidR="00BF36DA">
        <w:rPr>
          <w:color w:val="000000"/>
          <w:sz w:val="26"/>
          <w:szCs w:val="26"/>
        </w:rPr>
        <w:t xml:space="preserve">. </w:t>
      </w:r>
      <w:r w:rsidRPr="005313A0">
        <w:rPr>
          <w:color w:val="000000"/>
          <w:sz w:val="26"/>
          <w:szCs w:val="26"/>
        </w:rPr>
        <w:t>Выд</w:t>
      </w:r>
      <w:r w:rsidR="00B20998">
        <w:rPr>
          <w:color w:val="000000"/>
          <w:sz w:val="26"/>
          <w:szCs w:val="26"/>
        </w:rPr>
        <w:t>ача</w:t>
      </w:r>
      <w:r w:rsidRPr="005313A0">
        <w:rPr>
          <w:color w:val="000000"/>
          <w:sz w:val="26"/>
          <w:szCs w:val="26"/>
        </w:rPr>
        <w:t xml:space="preserve"> </w:t>
      </w:r>
      <w:r w:rsidR="007E6D93">
        <w:rPr>
          <w:color w:val="000000"/>
          <w:sz w:val="26"/>
          <w:szCs w:val="26"/>
          <w:lang w:val="en-US"/>
        </w:rPr>
        <w:t>SIM</w:t>
      </w:r>
      <w:r w:rsidR="007E6D93" w:rsidRPr="00B43DCA">
        <w:rPr>
          <w:color w:val="000000"/>
          <w:sz w:val="26"/>
          <w:szCs w:val="26"/>
        </w:rPr>
        <w:t>-</w:t>
      </w:r>
      <w:r w:rsidR="007E6D93">
        <w:rPr>
          <w:color w:val="000000"/>
          <w:sz w:val="26"/>
          <w:szCs w:val="26"/>
        </w:rPr>
        <w:t>карты</w:t>
      </w:r>
      <w:r>
        <w:rPr>
          <w:color w:val="000000"/>
          <w:sz w:val="26"/>
          <w:szCs w:val="26"/>
        </w:rPr>
        <w:t xml:space="preserve"> </w:t>
      </w:r>
      <w:r w:rsidR="00932F77">
        <w:rPr>
          <w:color w:val="000000"/>
          <w:sz w:val="26"/>
          <w:szCs w:val="26"/>
        </w:rPr>
        <w:t xml:space="preserve">НИУ ВШЭ </w:t>
      </w:r>
      <w:r w:rsidR="0030213F">
        <w:rPr>
          <w:color w:val="000000"/>
          <w:sz w:val="26"/>
          <w:szCs w:val="26"/>
        </w:rPr>
        <w:t xml:space="preserve">новым </w:t>
      </w:r>
      <w:r>
        <w:rPr>
          <w:color w:val="000000"/>
          <w:sz w:val="26"/>
          <w:szCs w:val="26"/>
        </w:rPr>
        <w:t>пользователям</w:t>
      </w:r>
      <w:r w:rsidR="0030213F">
        <w:rPr>
          <w:color w:val="000000"/>
          <w:sz w:val="26"/>
          <w:szCs w:val="26"/>
        </w:rPr>
        <w:t xml:space="preserve">, относящимся к </w:t>
      </w:r>
      <w:r>
        <w:rPr>
          <w:color w:val="000000"/>
          <w:sz w:val="26"/>
          <w:szCs w:val="26"/>
        </w:rPr>
        <w:t xml:space="preserve">категории «В» </w:t>
      </w:r>
      <w:r w:rsidRPr="005313A0">
        <w:rPr>
          <w:color w:val="000000"/>
          <w:sz w:val="26"/>
          <w:szCs w:val="26"/>
        </w:rPr>
        <w:t>осу</w:t>
      </w:r>
      <w:r w:rsidR="00AB5A1C">
        <w:rPr>
          <w:color w:val="000000"/>
          <w:sz w:val="26"/>
          <w:szCs w:val="26"/>
        </w:rPr>
        <w:t>ществляется</w:t>
      </w:r>
      <w:r>
        <w:rPr>
          <w:color w:val="000000"/>
          <w:sz w:val="26"/>
          <w:szCs w:val="26"/>
        </w:rPr>
        <w:t xml:space="preserve"> на основании</w:t>
      </w:r>
      <w:r w:rsidRPr="005313A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служебной записки работника</w:t>
      </w:r>
      <w:r w:rsidR="00BC6EB7">
        <w:rPr>
          <w:color w:val="000000"/>
          <w:sz w:val="26"/>
          <w:szCs w:val="26"/>
        </w:rPr>
        <w:t xml:space="preserve"> из списка пользователей категории «В».</w:t>
      </w:r>
    </w:p>
    <w:p w14:paraId="0363600F" w14:textId="3041E788" w:rsidR="009D5EF5" w:rsidRDefault="00AB5A1C" w:rsidP="009D5EF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</w:t>
      </w:r>
      <w:r w:rsidR="009D5EF5">
        <w:rPr>
          <w:color w:val="000000"/>
          <w:sz w:val="26"/>
          <w:szCs w:val="26"/>
        </w:rPr>
        <w:t xml:space="preserve">. </w:t>
      </w:r>
      <w:r w:rsidR="009D5EF5" w:rsidRPr="005313A0">
        <w:rPr>
          <w:color w:val="000000"/>
          <w:sz w:val="26"/>
          <w:szCs w:val="26"/>
        </w:rPr>
        <w:t>Выд</w:t>
      </w:r>
      <w:r w:rsidR="00B20998">
        <w:rPr>
          <w:color w:val="000000"/>
          <w:sz w:val="26"/>
          <w:szCs w:val="26"/>
        </w:rPr>
        <w:t>ача</w:t>
      </w:r>
      <w:r w:rsidR="009D5EF5" w:rsidRPr="005313A0">
        <w:rPr>
          <w:color w:val="000000"/>
          <w:sz w:val="26"/>
          <w:szCs w:val="26"/>
        </w:rPr>
        <w:t xml:space="preserve"> </w:t>
      </w:r>
      <w:r w:rsidR="007E6D93">
        <w:rPr>
          <w:color w:val="000000"/>
          <w:sz w:val="26"/>
          <w:szCs w:val="26"/>
          <w:lang w:val="en-US"/>
        </w:rPr>
        <w:t>SIM</w:t>
      </w:r>
      <w:r w:rsidR="007E6D93" w:rsidRPr="00B43DCA">
        <w:rPr>
          <w:color w:val="000000"/>
          <w:sz w:val="26"/>
          <w:szCs w:val="26"/>
        </w:rPr>
        <w:t>-</w:t>
      </w:r>
      <w:r w:rsidR="007E6D93">
        <w:rPr>
          <w:color w:val="000000"/>
          <w:sz w:val="26"/>
          <w:szCs w:val="26"/>
        </w:rPr>
        <w:t>карты</w:t>
      </w:r>
      <w:r w:rsidR="009D5EF5" w:rsidRPr="005313A0">
        <w:rPr>
          <w:color w:val="000000"/>
          <w:sz w:val="26"/>
          <w:szCs w:val="26"/>
        </w:rPr>
        <w:t xml:space="preserve"> </w:t>
      </w:r>
      <w:r w:rsidR="00932F77">
        <w:rPr>
          <w:color w:val="000000"/>
          <w:sz w:val="26"/>
          <w:szCs w:val="26"/>
        </w:rPr>
        <w:t xml:space="preserve">НИУ ВШЭ </w:t>
      </w:r>
      <w:r w:rsidR="0030213F">
        <w:rPr>
          <w:color w:val="000000"/>
          <w:sz w:val="26"/>
          <w:szCs w:val="26"/>
        </w:rPr>
        <w:t xml:space="preserve">новым </w:t>
      </w:r>
      <w:r w:rsidR="009D5EF5">
        <w:rPr>
          <w:color w:val="000000"/>
          <w:sz w:val="26"/>
          <w:szCs w:val="26"/>
        </w:rPr>
        <w:t>пользователям</w:t>
      </w:r>
      <w:r w:rsidR="0030213F">
        <w:rPr>
          <w:color w:val="000000"/>
          <w:sz w:val="26"/>
          <w:szCs w:val="26"/>
        </w:rPr>
        <w:t>, относящимся</w:t>
      </w:r>
      <w:r w:rsidR="009D5EF5">
        <w:rPr>
          <w:color w:val="000000"/>
          <w:sz w:val="26"/>
          <w:szCs w:val="26"/>
        </w:rPr>
        <w:t xml:space="preserve"> категории «С» </w:t>
      </w:r>
      <w:r w:rsidR="009D5EF5" w:rsidRPr="005313A0">
        <w:rPr>
          <w:color w:val="000000"/>
          <w:sz w:val="26"/>
          <w:szCs w:val="26"/>
        </w:rPr>
        <w:t xml:space="preserve">осуществляется </w:t>
      </w:r>
      <w:r>
        <w:rPr>
          <w:color w:val="000000"/>
          <w:sz w:val="26"/>
          <w:szCs w:val="26"/>
        </w:rPr>
        <w:t xml:space="preserve"> </w:t>
      </w:r>
      <w:r w:rsidR="009D5EF5">
        <w:rPr>
          <w:color w:val="000000"/>
          <w:sz w:val="26"/>
          <w:szCs w:val="26"/>
        </w:rPr>
        <w:t>на основании служебной записки</w:t>
      </w:r>
      <w:r w:rsidR="009D5EF5" w:rsidRPr="005313A0">
        <w:rPr>
          <w:color w:val="000000"/>
          <w:sz w:val="26"/>
          <w:szCs w:val="26"/>
        </w:rPr>
        <w:t xml:space="preserve"> </w:t>
      </w:r>
      <w:r w:rsidR="009D5EF5">
        <w:rPr>
          <w:color w:val="000000"/>
          <w:sz w:val="26"/>
          <w:szCs w:val="26"/>
        </w:rPr>
        <w:t>Координатора с указанием Ф.И.О. работника, его должности, подразделения, в котором числится работник, и устанавливаемого ему лимита.</w:t>
      </w:r>
    </w:p>
    <w:p w14:paraId="1668C2AC" w14:textId="478AA3B3" w:rsidR="00247B02" w:rsidRDefault="00AB5A1C" w:rsidP="00247B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4.5</w:t>
      </w:r>
      <w:r w:rsidR="00247B02">
        <w:rPr>
          <w:color w:val="000000"/>
          <w:sz w:val="26"/>
          <w:szCs w:val="26"/>
        </w:rPr>
        <w:t xml:space="preserve">. </w:t>
      </w:r>
      <w:r w:rsidR="00247B02" w:rsidRPr="005313A0">
        <w:rPr>
          <w:color w:val="000000"/>
          <w:sz w:val="26"/>
          <w:szCs w:val="26"/>
        </w:rPr>
        <w:t>Выд</w:t>
      </w:r>
      <w:r w:rsidR="00B20998">
        <w:rPr>
          <w:color w:val="000000"/>
          <w:sz w:val="26"/>
          <w:szCs w:val="26"/>
        </w:rPr>
        <w:t>ача</w:t>
      </w:r>
      <w:r w:rsidR="00247B02" w:rsidRPr="005313A0">
        <w:rPr>
          <w:color w:val="000000"/>
          <w:sz w:val="26"/>
          <w:szCs w:val="26"/>
        </w:rPr>
        <w:t xml:space="preserve"> </w:t>
      </w:r>
      <w:r w:rsidR="007E6D93">
        <w:rPr>
          <w:color w:val="000000"/>
          <w:sz w:val="26"/>
          <w:szCs w:val="26"/>
          <w:lang w:val="en-US"/>
        </w:rPr>
        <w:t>SIM</w:t>
      </w:r>
      <w:r w:rsidR="007E6D93" w:rsidRPr="00B43DCA">
        <w:rPr>
          <w:color w:val="000000"/>
          <w:sz w:val="26"/>
          <w:szCs w:val="26"/>
        </w:rPr>
        <w:t>-</w:t>
      </w:r>
      <w:r w:rsidR="007E6D93">
        <w:rPr>
          <w:color w:val="000000"/>
          <w:sz w:val="26"/>
          <w:szCs w:val="26"/>
        </w:rPr>
        <w:t>карты</w:t>
      </w:r>
      <w:r w:rsidR="00247B02" w:rsidRPr="005313A0">
        <w:rPr>
          <w:color w:val="000000"/>
          <w:sz w:val="26"/>
          <w:szCs w:val="26"/>
        </w:rPr>
        <w:t xml:space="preserve"> </w:t>
      </w:r>
      <w:r w:rsidR="00932F77">
        <w:rPr>
          <w:color w:val="000000"/>
          <w:sz w:val="26"/>
          <w:szCs w:val="26"/>
        </w:rPr>
        <w:t xml:space="preserve">НИУ ВШЭ </w:t>
      </w:r>
      <w:r w:rsidR="0030213F">
        <w:rPr>
          <w:color w:val="000000"/>
          <w:sz w:val="26"/>
          <w:szCs w:val="26"/>
        </w:rPr>
        <w:t xml:space="preserve">новым </w:t>
      </w:r>
      <w:r w:rsidR="00247B02">
        <w:rPr>
          <w:color w:val="000000"/>
          <w:sz w:val="26"/>
          <w:szCs w:val="26"/>
        </w:rPr>
        <w:t>пользователям</w:t>
      </w:r>
      <w:r w:rsidR="0030213F">
        <w:rPr>
          <w:color w:val="000000"/>
          <w:sz w:val="26"/>
          <w:szCs w:val="26"/>
        </w:rPr>
        <w:t>, относящимся к</w:t>
      </w:r>
      <w:r w:rsidR="00247B02">
        <w:rPr>
          <w:color w:val="000000"/>
          <w:sz w:val="26"/>
          <w:szCs w:val="26"/>
        </w:rPr>
        <w:t xml:space="preserve"> категории «</w:t>
      </w:r>
      <w:r w:rsidR="00247B02">
        <w:rPr>
          <w:color w:val="000000"/>
          <w:sz w:val="26"/>
          <w:szCs w:val="26"/>
          <w:lang w:val="en-US"/>
        </w:rPr>
        <w:t>D</w:t>
      </w:r>
      <w:r w:rsidR="00247B02">
        <w:rPr>
          <w:color w:val="000000"/>
          <w:sz w:val="26"/>
          <w:szCs w:val="26"/>
        </w:rPr>
        <w:t xml:space="preserve">» </w:t>
      </w:r>
      <w:r w:rsidR="00247B02" w:rsidRPr="005313A0">
        <w:rPr>
          <w:color w:val="000000"/>
          <w:sz w:val="26"/>
          <w:szCs w:val="26"/>
        </w:rPr>
        <w:t xml:space="preserve">осуществляется </w:t>
      </w:r>
      <w:r w:rsidR="00247B02">
        <w:rPr>
          <w:color w:val="000000"/>
          <w:sz w:val="26"/>
          <w:szCs w:val="26"/>
        </w:rPr>
        <w:t>на основании</w:t>
      </w:r>
      <w:r w:rsidR="00247B02" w:rsidRPr="005313A0">
        <w:rPr>
          <w:color w:val="000000"/>
          <w:sz w:val="26"/>
          <w:szCs w:val="26"/>
        </w:rPr>
        <w:t xml:space="preserve"> </w:t>
      </w:r>
      <w:r w:rsidR="00247B02">
        <w:rPr>
          <w:color w:val="000000"/>
          <w:sz w:val="26"/>
          <w:szCs w:val="26"/>
        </w:rPr>
        <w:t>служебной записки руководителя внебюджетного подразделения</w:t>
      </w:r>
      <w:r>
        <w:rPr>
          <w:color w:val="000000"/>
          <w:sz w:val="26"/>
          <w:szCs w:val="26"/>
        </w:rPr>
        <w:t xml:space="preserve"> </w:t>
      </w:r>
      <w:r w:rsidR="00247B02">
        <w:rPr>
          <w:color w:val="000000"/>
          <w:sz w:val="26"/>
          <w:szCs w:val="26"/>
        </w:rPr>
        <w:t>с указанием субсчета подразделения для учета расходуемых средств.</w:t>
      </w:r>
    </w:p>
    <w:p w14:paraId="4C00F2D4" w14:textId="7EA9D4D1" w:rsidR="009D5EF5" w:rsidRDefault="00247B02" w:rsidP="009D5EF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AB5A1C">
        <w:rPr>
          <w:color w:val="000000"/>
          <w:sz w:val="26"/>
          <w:szCs w:val="26"/>
        </w:rPr>
        <w:t>6</w:t>
      </w:r>
      <w:r w:rsidR="009D5EF5">
        <w:rPr>
          <w:color w:val="000000"/>
          <w:sz w:val="26"/>
          <w:szCs w:val="26"/>
        </w:rPr>
        <w:t>. Служебные записки о выд</w:t>
      </w:r>
      <w:r w:rsidR="00B20998">
        <w:rPr>
          <w:color w:val="000000"/>
          <w:sz w:val="26"/>
          <w:szCs w:val="26"/>
        </w:rPr>
        <w:t>аче</w:t>
      </w:r>
      <w:r w:rsidR="009D5EF5">
        <w:rPr>
          <w:color w:val="000000"/>
          <w:sz w:val="26"/>
          <w:szCs w:val="26"/>
        </w:rPr>
        <w:t xml:space="preserve"> </w:t>
      </w:r>
      <w:r w:rsidR="007E6D93">
        <w:rPr>
          <w:color w:val="000000"/>
          <w:sz w:val="26"/>
          <w:szCs w:val="26"/>
          <w:lang w:val="en-US"/>
        </w:rPr>
        <w:t>SIM</w:t>
      </w:r>
      <w:r w:rsidR="007E6D93" w:rsidRPr="00B43DCA">
        <w:rPr>
          <w:color w:val="000000"/>
          <w:sz w:val="26"/>
          <w:szCs w:val="26"/>
        </w:rPr>
        <w:t>-</w:t>
      </w:r>
      <w:r w:rsidR="007E6D93">
        <w:rPr>
          <w:color w:val="000000"/>
          <w:sz w:val="26"/>
          <w:szCs w:val="26"/>
        </w:rPr>
        <w:t>карты</w:t>
      </w:r>
      <w:r w:rsidR="00932F77">
        <w:rPr>
          <w:color w:val="000000"/>
          <w:sz w:val="26"/>
          <w:szCs w:val="26"/>
        </w:rPr>
        <w:t xml:space="preserve"> НИУ ВШЭ</w:t>
      </w:r>
      <w:r w:rsidR="009D5EF5">
        <w:rPr>
          <w:color w:val="000000"/>
          <w:sz w:val="26"/>
          <w:szCs w:val="26"/>
        </w:rPr>
        <w:t xml:space="preserve"> (</w:t>
      </w:r>
      <w:r w:rsidR="002262E0">
        <w:rPr>
          <w:color w:val="000000"/>
          <w:sz w:val="26"/>
          <w:szCs w:val="26"/>
        </w:rPr>
        <w:t>П</w:t>
      </w:r>
      <w:r w:rsidR="009D5EF5">
        <w:rPr>
          <w:color w:val="000000"/>
          <w:sz w:val="26"/>
          <w:szCs w:val="26"/>
        </w:rPr>
        <w:t>риложение № 1) представляются</w:t>
      </w:r>
      <w:r w:rsidR="009D5EF5" w:rsidRPr="005313A0">
        <w:rPr>
          <w:color w:val="000000"/>
          <w:sz w:val="26"/>
          <w:szCs w:val="26"/>
        </w:rPr>
        <w:t xml:space="preserve"> </w:t>
      </w:r>
      <w:r w:rsidR="009D5EF5">
        <w:rPr>
          <w:color w:val="000000"/>
          <w:sz w:val="26"/>
          <w:szCs w:val="26"/>
        </w:rPr>
        <w:t>директору по информационным технологиям  посредством СДОУ.</w:t>
      </w:r>
    </w:p>
    <w:p w14:paraId="5B707C01" w14:textId="0E895E4D" w:rsidR="00FD48BB" w:rsidRPr="000B0AEB" w:rsidRDefault="00762A17" w:rsidP="00B43DCA">
      <w:pPr>
        <w:pStyle w:val="1"/>
        <w:numPr>
          <w:ilvl w:val="0"/>
          <w:numId w:val="0"/>
        </w:num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0AEB">
        <w:rPr>
          <w:rFonts w:ascii="Times New Roman" w:hAnsi="Times New Roman" w:cs="Times New Roman"/>
          <w:sz w:val="28"/>
          <w:szCs w:val="28"/>
        </w:rPr>
        <w:t>5</w:t>
      </w:r>
      <w:r w:rsidR="00FD48BB" w:rsidRPr="000B0AEB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053D34" w:rsidRPr="000B0AEB">
        <w:rPr>
          <w:rFonts w:ascii="Times New Roman" w:hAnsi="Times New Roman" w:cs="Times New Roman"/>
          <w:sz w:val="28"/>
          <w:szCs w:val="28"/>
        </w:rPr>
        <w:t xml:space="preserve">получения номера </w:t>
      </w:r>
      <w:r w:rsidR="008355E9">
        <w:rPr>
          <w:rFonts w:ascii="Times New Roman" w:hAnsi="Times New Roman" w:cs="Times New Roman"/>
          <w:sz w:val="28"/>
          <w:szCs w:val="28"/>
        </w:rPr>
        <w:t>Сотовой</w:t>
      </w:r>
      <w:r w:rsidR="00053D34" w:rsidRPr="000B0AEB">
        <w:rPr>
          <w:rFonts w:ascii="Times New Roman" w:hAnsi="Times New Roman" w:cs="Times New Roman"/>
          <w:sz w:val="28"/>
          <w:szCs w:val="28"/>
        </w:rPr>
        <w:t xml:space="preserve"> связи и </w:t>
      </w:r>
      <w:r w:rsidR="00FD48BB" w:rsidRPr="000B0AEB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8355E9">
        <w:rPr>
          <w:rFonts w:ascii="Times New Roman" w:hAnsi="Times New Roman" w:cs="Times New Roman"/>
          <w:sz w:val="28"/>
          <w:szCs w:val="28"/>
        </w:rPr>
        <w:t>Сотовой</w:t>
      </w:r>
      <w:r w:rsidR="00FD48BB" w:rsidRPr="000B0AEB">
        <w:rPr>
          <w:rFonts w:ascii="Times New Roman" w:hAnsi="Times New Roman" w:cs="Times New Roman"/>
          <w:sz w:val="28"/>
          <w:szCs w:val="28"/>
        </w:rPr>
        <w:t xml:space="preserve"> связью </w:t>
      </w:r>
      <w:r w:rsidR="009D2B5D">
        <w:rPr>
          <w:rFonts w:ascii="Times New Roman" w:hAnsi="Times New Roman" w:cs="Times New Roman"/>
          <w:sz w:val="28"/>
          <w:szCs w:val="28"/>
        </w:rPr>
        <w:t>НИУ ВШЭ</w:t>
      </w:r>
    </w:p>
    <w:p w14:paraId="05521160" w14:textId="00B9D5C8" w:rsidR="00762A17" w:rsidRDefault="00762A17" w:rsidP="00762A17">
      <w:pPr>
        <w:jc w:val="both"/>
        <w:rPr>
          <w:color w:val="000000"/>
          <w:sz w:val="26"/>
          <w:szCs w:val="26"/>
        </w:rPr>
      </w:pPr>
      <w:r>
        <w:t>5</w:t>
      </w:r>
      <w:r w:rsidR="00FD48BB">
        <w:t>.1.</w:t>
      </w:r>
      <w:r w:rsidRPr="00762A17">
        <w:rPr>
          <w:color w:val="000000"/>
          <w:sz w:val="26"/>
          <w:szCs w:val="26"/>
        </w:rPr>
        <w:t xml:space="preserve"> </w:t>
      </w:r>
      <w:r w:rsidRPr="005313A0">
        <w:rPr>
          <w:color w:val="000000"/>
          <w:sz w:val="26"/>
          <w:szCs w:val="26"/>
        </w:rPr>
        <w:t xml:space="preserve">Получение </w:t>
      </w:r>
      <w:r>
        <w:rPr>
          <w:color w:val="000000"/>
          <w:sz w:val="26"/>
          <w:szCs w:val="26"/>
        </w:rPr>
        <w:t xml:space="preserve">номера </w:t>
      </w:r>
      <w:r w:rsidR="008355E9">
        <w:rPr>
          <w:color w:val="000000"/>
          <w:sz w:val="26"/>
          <w:szCs w:val="26"/>
        </w:rPr>
        <w:t>Сотовой</w:t>
      </w:r>
      <w:r>
        <w:rPr>
          <w:color w:val="000000"/>
          <w:sz w:val="26"/>
          <w:szCs w:val="26"/>
        </w:rPr>
        <w:t xml:space="preserve"> связи </w:t>
      </w:r>
      <w:r w:rsidR="009D2B5D">
        <w:rPr>
          <w:color w:val="000000"/>
          <w:sz w:val="26"/>
          <w:szCs w:val="26"/>
        </w:rPr>
        <w:t>НИУ ВШЭ</w:t>
      </w:r>
      <w:r w:rsidRPr="005313A0">
        <w:rPr>
          <w:color w:val="000000"/>
          <w:sz w:val="26"/>
          <w:szCs w:val="26"/>
        </w:rPr>
        <w:t xml:space="preserve"> осуществляется в Отделе связи ДИТ</w:t>
      </w:r>
      <w:r w:rsidR="00AB5A1C">
        <w:rPr>
          <w:color w:val="000000"/>
          <w:sz w:val="26"/>
          <w:szCs w:val="26"/>
        </w:rPr>
        <w:t>.</w:t>
      </w:r>
    </w:p>
    <w:p w14:paraId="38714FA4" w14:textId="007709AE" w:rsidR="00762A17" w:rsidRDefault="00AB5A1C" w:rsidP="00762A1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5.2. </w:t>
      </w:r>
      <w:r w:rsidRPr="005313A0">
        <w:rPr>
          <w:color w:val="000000"/>
          <w:sz w:val="26"/>
          <w:szCs w:val="26"/>
        </w:rPr>
        <w:t xml:space="preserve">При получении </w:t>
      </w:r>
      <w:r>
        <w:rPr>
          <w:color w:val="000000"/>
          <w:sz w:val="26"/>
          <w:szCs w:val="26"/>
        </w:rPr>
        <w:t xml:space="preserve">номера </w:t>
      </w:r>
      <w:r w:rsidR="008355E9">
        <w:rPr>
          <w:color w:val="000000"/>
          <w:sz w:val="26"/>
          <w:szCs w:val="26"/>
        </w:rPr>
        <w:t>Сотовой</w:t>
      </w:r>
      <w:r>
        <w:rPr>
          <w:color w:val="000000"/>
          <w:sz w:val="26"/>
          <w:szCs w:val="26"/>
        </w:rPr>
        <w:t xml:space="preserve"> связи</w:t>
      </w:r>
      <w:r w:rsidRPr="005313A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работник</w:t>
      </w:r>
      <w:r w:rsidRPr="005313A0">
        <w:rPr>
          <w:color w:val="000000"/>
          <w:sz w:val="26"/>
          <w:szCs w:val="26"/>
        </w:rPr>
        <w:t xml:space="preserve"> </w:t>
      </w:r>
      <w:r w:rsidR="00A43422">
        <w:rPr>
          <w:color w:val="000000"/>
          <w:sz w:val="26"/>
          <w:szCs w:val="26"/>
        </w:rPr>
        <w:t xml:space="preserve">(кроме </w:t>
      </w:r>
      <w:proofErr w:type="gramStart"/>
      <w:r w:rsidR="00A43422">
        <w:rPr>
          <w:color w:val="000000"/>
          <w:sz w:val="26"/>
          <w:szCs w:val="26"/>
        </w:rPr>
        <w:t>относящихся</w:t>
      </w:r>
      <w:proofErr w:type="gramEnd"/>
      <w:r w:rsidR="00A43422">
        <w:rPr>
          <w:color w:val="000000"/>
          <w:sz w:val="26"/>
          <w:szCs w:val="26"/>
        </w:rPr>
        <w:t xml:space="preserve"> к категории «А») </w:t>
      </w:r>
      <w:r w:rsidRPr="005313A0">
        <w:rPr>
          <w:color w:val="000000"/>
          <w:sz w:val="26"/>
          <w:szCs w:val="26"/>
        </w:rPr>
        <w:t xml:space="preserve">обязан </w:t>
      </w:r>
      <w:r>
        <w:rPr>
          <w:color w:val="000000"/>
          <w:sz w:val="26"/>
          <w:szCs w:val="26"/>
        </w:rPr>
        <w:t>оформи</w:t>
      </w:r>
      <w:r w:rsidRPr="005313A0">
        <w:rPr>
          <w:color w:val="000000"/>
          <w:sz w:val="26"/>
          <w:szCs w:val="26"/>
        </w:rPr>
        <w:t>ть заявление</w:t>
      </w:r>
      <w:r>
        <w:rPr>
          <w:color w:val="000000"/>
          <w:sz w:val="26"/>
          <w:szCs w:val="26"/>
        </w:rPr>
        <w:t xml:space="preserve"> (Приложение № 2)</w:t>
      </w:r>
      <w:r w:rsidRPr="005313A0">
        <w:rPr>
          <w:color w:val="000000"/>
          <w:sz w:val="26"/>
          <w:szCs w:val="26"/>
        </w:rPr>
        <w:t xml:space="preserve"> об </w:t>
      </w:r>
      <w:r>
        <w:rPr>
          <w:color w:val="000000"/>
          <w:sz w:val="26"/>
          <w:szCs w:val="26"/>
        </w:rPr>
        <w:t>ознакомлении с установленным ему лимитом и о согласии возмещать превышающие лимит суммы</w:t>
      </w:r>
      <w:r w:rsidRPr="005313A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 своей заработной платы</w:t>
      </w:r>
      <w:r w:rsidRPr="005313A0">
        <w:rPr>
          <w:color w:val="000000"/>
          <w:sz w:val="26"/>
          <w:szCs w:val="26"/>
        </w:rPr>
        <w:t>.</w:t>
      </w:r>
    </w:p>
    <w:p w14:paraId="6E091028" w14:textId="31152118" w:rsidR="00762A17" w:rsidRDefault="00AB5A1C" w:rsidP="00762A1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5.3. </w:t>
      </w:r>
      <w:r w:rsidR="00762A17">
        <w:rPr>
          <w:color w:val="000000"/>
          <w:sz w:val="26"/>
          <w:szCs w:val="26"/>
        </w:rPr>
        <w:t xml:space="preserve">Лимит пользования </w:t>
      </w:r>
      <w:r w:rsidR="008355E9">
        <w:rPr>
          <w:color w:val="000000"/>
          <w:sz w:val="26"/>
          <w:szCs w:val="26"/>
        </w:rPr>
        <w:t>Сотовой</w:t>
      </w:r>
      <w:r w:rsidR="00762A17">
        <w:rPr>
          <w:color w:val="000000"/>
          <w:sz w:val="26"/>
          <w:szCs w:val="26"/>
        </w:rPr>
        <w:t xml:space="preserve"> связью </w:t>
      </w:r>
      <w:r w:rsidR="009D2B5D">
        <w:rPr>
          <w:color w:val="000000"/>
          <w:sz w:val="26"/>
          <w:szCs w:val="26"/>
        </w:rPr>
        <w:t>НИУ ВШЭ</w:t>
      </w:r>
      <w:r w:rsidR="00762A17">
        <w:rPr>
          <w:color w:val="000000"/>
          <w:sz w:val="26"/>
          <w:szCs w:val="26"/>
        </w:rPr>
        <w:t xml:space="preserve"> устанавливается на </w:t>
      </w:r>
      <w:r w:rsidR="00823CEF">
        <w:rPr>
          <w:color w:val="000000"/>
          <w:sz w:val="26"/>
          <w:szCs w:val="26"/>
        </w:rPr>
        <w:t xml:space="preserve">один </w:t>
      </w:r>
      <w:r w:rsidR="00762A17">
        <w:rPr>
          <w:color w:val="000000"/>
          <w:sz w:val="26"/>
          <w:szCs w:val="26"/>
        </w:rPr>
        <w:t>квартал</w:t>
      </w:r>
      <w:r w:rsidR="00823CEF">
        <w:rPr>
          <w:color w:val="000000"/>
          <w:sz w:val="26"/>
          <w:szCs w:val="26"/>
        </w:rPr>
        <w:t xml:space="preserve"> года</w:t>
      </w:r>
      <w:r w:rsidR="00762A17">
        <w:rPr>
          <w:color w:val="000000"/>
          <w:sz w:val="26"/>
          <w:szCs w:val="26"/>
        </w:rPr>
        <w:t>. Неиспользованный в течение квартала остаток аннулируется.</w:t>
      </w:r>
    </w:p>
    <w:p w14:paraId="6CBDB69B" w14:textId="1192A2F2" w:rsidR="00E07BB2" w:rsidRDefault="00AB5A1C" w:rsidP="00E07BB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5.4. При превышении пользовател</w:t>
      </w:r>
      <w:r w:rsidR="001D6734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м </w:t>
      </w:r>
      <w:r w:rsidR="008355E9">
        <w:rPr>
          <w:color w:val="000000"/>
          <w:sz w:val="26"/>
          <w:szCs w:val="26"/>
        </w:rPr>
        <w:t>Сотовой</w:t>
      </w:r>
      <w:r>
        <w:rPr>
          <w:color w:val="000000"/>
          <w:sz w:val="26"/>
          <w:szCs w:val="26"/>
        </w:rPr>
        <w:t xml:space="preserve"> связи </w:t>
      </w:r>
      <w:r w:rsidR="009D2B5D">
        <w:rPr>
          <w:color w:val="000000"/>
          <w:sz w:val="26"/>
          <w:szCs w:val="26"/>
        </w:rPr>
        <w:t>НИУ ВШЭ</w:t>
      </w:r>
      <w:r>
        <w:rPr>
          <w:color w:val="000000"/>
          <w:sz w:val="26"/>
          <w:szCs w:val="26"/>
        </w:rPr>
        <w:t xml:space="preserve"> установленного лимита разница возмещается из</w:t>
      </w:r>
      <w:r w:rsidR="00E07BB2">
        <w:rPr>
          <w:color w:val="000000"/>
          <w:sz w:val="26"/>
          <w:szCs w:val="26"/>
        </w:rPr>
        <w:t xml:space="preserve"> личных средств пользователя</w:t>
      </w:r>
      <w:r>
        <w:rPr>
          <w:color w:val="000000"/>
          <w:sz w:val="26"/>
          <w:szCs w:val="26"/>
        </w:rPr>
        <w:t xml:space="preserve">. </w:t>
      </w:r>
      <w:r w:rsidR="00E07BB2">
        <w:rPr>
          <w:color w:val="000000"/>
          <w:sz w:val="26"/>
          <w:szCs w:val="26"/>
        </w:rPr>
        <w:t xml:space="preserve">Возмещение перерасходованных средств за использование </w:t>
      </w:r>
      <w:r w:rsidR="008355E9">
        <w:rPr>
          <w:color w:val="000000"/>
          <w:sz w:val="26"/>
          <w:szCs w:val="26"/>
        </w:rPr>
        <w:t>Сотовой</w:t>
      </w:r>
      <w:r w:rsidR="00E07BB2">
        <w:rPr>
          <w:color w:val="000000"/>
          <w:sz w:val="26"/>
          <w:szCs w:val="26"/>
        </w:rPr>
        <w:t xml:space="preserve"> связи </w:t>
      </w:r>
      <w:r w:rsidR="009D2B5D">
        <w:rPr>
          <w:color w:val="000000"/>
          <w:sz w:val="26"/>
          <w:szCs w:val="26"/>
        </w:rPr>
        <w:t>НИУ ВШЭ</w:t>
      </w:r>
      <w:r w:rsidR="0079285E">
        <w:rPr>
          <w:color w:val="000000"/>
          <w:sz w:val="26"/>
          <w:szCs w:val="26"/>
        </w:rPr>
        <w:t xml:space="preserve"> </w:t>
      </w:r>
      <w:r w:rsidR="00E07BB2">
        <w:rPr>
          <w:color w:val="000000"/>
          <w:sz w:val="26"/>
          <w:szCs w:val="26"/>
        </w:rPr>
        <w:t xml:space="preserve">осуществляется Управлением бухгалтерского учета </w:t>
      </w:r>
      <w:r w:rsidR="009D2B5D">
        <w:rPr>
          <w:color w:val="000000"/>
          <w:sz w:val="26"/>
          <w:szCs w:val="26"/>
        </w:rPr>
        <w:t>НИУ ВШЭ</w:t>
      </w:r>
      <w:r w:rsidR="00E07BB2">
        <w:rPr>
          <w:color w:val="000000"/>
          <w:sz w:val="26"/>
          <w:szCs w:val="26"/>
        </w:rPr>
        <w:t xml:space="preserve"> из заработной платы работника на основании заявления работника и данных</w:t>
      </w:r>
      <w:r w:rsidR="00823CEF">
        <w:rPr>
          <w:color w:val="000000"/>
          <w:sz w:val="26"/>
          <w:szCs w:val="26"/>
        </w:rPr>
        <w:t xml:space="preserve"> о перерасходованных работником средствах</w:t>
      </w:r>
      <w:r w:rsidR="00E07BB2">
        <w:rPr>
          <w:color w:val="000000"/>
          <w:sz w:val="26"/>
          <w:szCs w:val="26"/>
        </w:rPr>
        <w:t>, полученных от Отдела связи ДИТ</w:t>
      </w:r>
      <w:r w:rsidR="00E07BB2" w:rsidRPr="003F3457">
        <w:rPr>
          <w:color w:val="000000"/>
          <w:sz w:val="26"/>
          <w:szCs w:val="26"/>
        </w:rPr>
        <w:t>.</w:t>
      </w:r>
    </w:p>
    <w:p w14:paraId="54E91036" w14:textId="6C43CA5F" w:rsidR="001D6734" w:rsidRDefault="000B0AEB" w:rsidP="00E07BB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5.6. </w:t>
      </w:r>
      <w:proofErr w:type="gramStart"/>
      <w:r w:rsidR="00AF5126">
        <w:rPr>
          <w:color w:val="000000"/>
          <w:sz w:val="26"/>
          <w:szCs w:val="26"/>
        </w:rPr>
        <w:t xml:space="preserve">В случае значительного перерасхода средств за использование </w:t>
      </w:r>
      <w:r w:rsidR="008355E9">
        <w:rPr>
          <w:color w:val="000000"/>
          <w:sz w:val="26"/>
          <w:szCs w:val="26"/>
        </w:rPr>
        <w:t>Сотовой</w:t>
      </w:r>
      <w:r w:rsidR="00AF5126">
        <w:rPr>
          <w:color w:val="000000"/>
          <w:sz w:val="26"/>
          <w:szCs w:val="26"/>
        </w:rPr>
        <w:t xml:space="preserve"> связи </w:t>
      </w:r>
      <w:r w:rsidR="009D2B5D">
        <w:rPr>
          <w:color w:val="000000"/>
          <w:sz w:val="26"/>
          <w:szCs w:val="26"/>
        </w:rPr>
        <w:t>НИУ ВШЭ</w:t>
      </w:r>
      <w:r w:rsidR="00893C0E">
        <w:rPr>
          <w:color w:val="000000"/>
          <w:sz w:val="26"/>
          <w:szCs w:val="26"/>
        </w:rPr>
        <w:t xml:space="preserve"> (далее Перерасход)</w:t>
      </w:r>
      <w:r w:rsidR="00AF5126">
        <w:rPr>
          <w:color w:val="000000"/>
          <w:sz w:val="26"/>
          <w:szCs w:val="26"/>
        </w:rPr>
        <w:t>, п</w:t>
      </w:r>
      <w:r>
        <w:rPr>
          <w:color w:val="000000"/>
          <w:sz w:val="26"/>
          <w:szCs w:val="26"/>
        </w:rPr>
        <w:t xml:space="preserve">ользователь </w:t>
      </w:r>
      <w:r w:rsidR="008355E9">
        <w:rPr>
          <w:color w:val="000000"/>
          <w:sz w:val="26"/>
          <w:szCs w:val="26"/>
        </w:rPr>
        <w:t>Сотовой</w:t>
      </w:r>
      <w:r>
        <w:rPr>
          <w:color w:val="000000"/>
          <w:sz w:val="26"/>
          <w:szCs w:val="26"/>
        </w:rPr>
        <w:t xml:space="preserve"> связи </w:t>
      </w:r>
      <w:r w:rsidR="009D2B5D">
        <w:rPr>
          <w:color w:val="000000"/>
          <w:sz w:val="26"/>
          <w:szCs w:val="26"/>
        </w:rPr>
        <w:t>НИУ ВШЭ</w:t>
      </w:r>
      <w:r w:rsidR="001D6734">
        <w:rPr>
          <w:color w:val="000000"/>
          <w:sz w:val="26"/>
          <w:szCs w:val="26"/>
        </w:rPr>
        <w:t xml:space="preserve"> (за исключением пользователей, относящихся к категории «А»)</w:t>
      </w:r>
      <w:r>
        <w:rPr>
          <w:color w:val="000000"/>
          <w:sz w:val="26"/>
          <w:szCs w:val="26"/>
        </w:rPr>
        <w:t xml:space="preserve">, </w:t>
      </w:r>
      <w:r w:rsidR="00AF5126">
        <w:rPr>
          <w:color w:val="000000"/>
          <w:sz w:val="26"/>
          <w:szCs w:val="26"/>
        </w:rPr>
        <w:t xml:space="preserve">имеет право, в течение 5 рабочих дней, после получения индивидуальных данных о расходах по использованию </w:t>
      </w:r>
      <w:r w:rsidR="008355E9">
        <w:rPr>
          <w:color w:val="000000"/>
          <w:sz w:val="26"/>
          <w:szCs w:val="26"/>
        </w:rPr>
        <w:t>Сотовой</w:t>
      </w:r>
      <w:r w:rsidR="00AF5126">
        <w:rPr>
          <w:color w:val="000000"/>
          <w:sz w:val="26"/>
          <w:szCs w:val="26"/>
        </w:rPr>
        <w:t xml:space="preserve"> связи </w:t>
      </w:r>
      <w:r w:rsidR="009D2B5D">
        <w:rPr>
          <w:color w:val="000000"/>
          <w:sz w:val="26"/>
          <w:szCs w:val="26"/>
        </w:rPr>
        <w:t>НИУ ВШЭ</w:t>
      </w:r>
      <w:r w:rsidR="00AF5126">
        <w:rPr>
          <w:color w:val="000000"/>
          <w:sz w:val="26"/>
          <w:szCs w:val="26"/>
        </w:rPr>
        <w:t xml:space="preserve">, оформить заявление в </w:t>
      </w:r>
      <w:r w:rsidR="006B5F2D">
        <w:rPr>
          <w:color w:val="000000"/>
          <w:sz w:val="26"/>
          <w:szCs w:val="26"/>
        </w:rPr>
        <w:t>Управление бухгалтерского учета</w:t>
      </w:r>
      <w:r w:rsidR="00AF5126">
        <w:rPr>
          <w:color w:val="000000"/>
          <w:sz w:val="26"/>
          <w:szCs w:val="26"/>
        </w:rPr>
        <w:t xml:space="preserve"> на поэтапное возмещение </w:t>
      </w:r>
      <w:r w:rsidR="00893C0E">
        <w:rPr>
          <w:color w:val="000000"/>
          <w:sz w:val="26"/>
          <w:szCs w:val="26"/>
        </w:rPr>
        <w:t>Пере</w:t>
      </w:r>
      <w:r w:rsidR="00AF5126">
        <w:rPr>
          <w:color w:val="000000"/>
          <w:sz w:val="26"/>
          <w:szCs w:val="26"/>
        </w:rPr>
        <w:t>расход</w:t>
      </w:r>
      <w:r w:rsidR="00893C0E">
        <w:rPr>
          <w:color w:val="000000"/>
          <w:sz w:val="26"/>
          <w:szCs w:val="26"/>
        </w:rPr>
        <w:t>а</w:t>
      </w:r>
      <w:r w:rsidR="00AF5126">
        <w:rPr>
          <w:color w:val="000000"/>
          <w:sz w:val="26"/>
          <w:szCs w:val="26"/>
        </w:rPr>
        <w:t xml:space="preserve"> (Приложение №3).</w:t>
      </w:r>
      <w:proofErr w:type="gramEnd"/>
      <w:r w:rsidR="00AF5126">
        <w:rPr>
          <w:color w:val="000000"/>
          <w:sz w:val="26"/>
          <w:szCs w:val="26"/>
        </w:rPr>
        <w:t xml:space="preserve"> </w:t>
      </w:r>
      <w:r w:rsidR="00AF5126">
        <w:rPr>
          <w:color w:val="000000"/>
          <w:sz w:val="26"/>
          <w:szCs w:val="26"/>
        </w:rPr>
        <w:lastRenderedPageBreak/>
        <w:t xml:space="preserve">Отсутствие такого заявления свидетельствует о согласии пользователя на единовременное возмещение </w:t>
      </w:r>
      <w:r w:rsidR="00DA5034">
        <w:rPr>
          <w:color w:val="000000"/>
          <w:sz w:val="26"/>
          <w:szCs w:val="26"/>
        </w:rPr>
        <w:t xml:space="preserve">Перерасхода </w:t>
      </w:r>
      <w:r w:rsidR="00AF5126">
        <w:rPr>
          <w:color w:val="000000"/>
          <w:sz w:val="26"/>
          <w:szCs w:val="26"/>
        </w:rPr>
        <w:t xml:space="preserve">средств за использование </w:t>
      </w:r>
      <w:r w:rsidR="008355E9">
        <w:rPr>
          <w:color w:val="000000"/>
          <w:sz w:val="26"/>
          <w:szCs w:val="26"/>
        </w:rPr>
        <w:t>Сотовой</w:t>
      </w:r>
      <w:r w:rsidR="00AF5126">
        <w:rPr>
          <w:color w:val="000000"/>
          <w:sz w:val="26"/>
          <w:szCs w:val="26"/>
        </w:rPr>
        <w:t xml:space="preserve"> связи </w:t>
      </w:r>
      <w:r w:rsidR="009D2B5D">
        <w:rPr>
          <w:color w:val="000000"/>
          <w:sz w:val="26"/>
          <w:szCs w:val="26"/>
        </w:rPr>
        <w:t>НИУ ВШЭ</w:t>
      </w:r>
      <w:r w:rsidR="00AF5126">
        <w:rPr>
          <w:color w:val="000000"/>
          <w:sz w:val="26"/>
          <w:szCs w:val="26"/>
        </w:rPr>
        <w:t xml:space="preserve"> из заработной платы пользователя.</w:t>
      </w:r>
      <w:r w:rsidR="00893C0E">
        <w:rPr>
          <w:color w:val="000000"/>
          <w:sz w:val="26"/>
          <w:szCs w:val="26"/>
        </w:rPr>
        <w:t xml:space="preserve"> Если Перерасход превышает сумму ежемесячной зар</w:t>
      </w:r>
      <w:r w:rsidR="0064762E">
        <w:rPr>
          <w:color w:val="000000"/>
          <w:sz w:val="26"/>
          <w:szCs w:val="26"/>
        </w:rPr>
        <w:t>а</w:t>
      </w:r>
      <w:r w:rsidR="00893C0E">
        <w:rPr>
          <w:color w:val="000000"/>
          <w:sz w:val="26"/>
          <w:szCs w:val="26"/>
        </w:rPr>
        <w:t>ботной</w:t>
      </w:r>
      <w:r w:rsidR="0064762E">
        <w:rPr>
          <w:color w:val="000000"/>
          <w:sz w:val="26"/>
          <w:szCs w:val="26"/>
        </w:rPr>
        <w:t xml:space="preserve"> платы работника НИУ ВШЭ, то график возмещения Перерасхода </w:t>
      </w:r>
      <w:r w:rsidR="00B90D46">
        <w:rPr>
          <w:color w:val="000000"/>
          <w:sz w:val="26"/>
          <w:szCs w:val="26"/>
        </w:rPr>
        <w:t xml:space="preserve">работником </w:t>
      </w:r>
      <w:r w:rsidR="0064762E">
        <w:rPr>
          <w:color w:val="000000"/>
          <w:sz w:val="26"/>
          <w:szCs w:val="26"/>
        </w:rPr>
        <w:t>согласовывается с Управлением бухгалтерского учета НИУ ВШЭ индивидуально.</w:t>
      </w:r>
    </w:p>
    <w:p w14:paraId="0E3259A3" w14:textId="7A2FAA3F" w:rsidR="00762A17" w:rsidRDefault="00762A17" w:rsidP="00762A17">
      <w:pPr>
        <w:jc w:val="both"/>
        <w:rPr>
          <w:color w:val="000000"/>
          <w:sz w:val="26"/>
          <w:szCs w:val="26"/>
        </w:rPr>
      </w:pPr>
    </w:p>
    <w:p w14:paraId="363B8F76" w14:textId="77777777" w:rsidR="00FC4F94" w:rsidRPr="00356DEF" w:rsidRDefault="00AB5A1C" w:rsidP="00B43DCA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bookmarkStart w:id="5" w:name="_Toc196890510"/>
      <w:bookmarkEnd w:id="4"/>
      <w:r w:rsidR="00841EA9" w:rsidRPr="00356DEF">
        <w:rPr>
          <w:rFonts w:ascii="Times New Roman" w:hAnsi="Times New Roman" w:cs="Times New Roman"/>
          <w:sz w:val="28"/>
          <w:szCs w:val="28"/>
        </w:rPr>
        <w:t>Учет расходования средств и и</w:t>
      </w:r>
      <w:r w:rsidR="00E120CF" w:rsidRPr="00356DEF">
        <w:rPr>
          <w:rFonts w:ascii="Times New Roman" w:hAnsi="Times New Roman" w:cs="Times New Roman"/>
          <w:sz w:val="28"/>
          <w:szCs w:val="28"/>
        </w:rPr>
        <w:t>нформирование пользователей</w:t>
      </w:r>
      <w:bookmarkEnd w:id="5"/>
    </w:p>
    <w:p w14:paraId="25FB68C0" w14:textId="4233E585" w:rsidR="00B72BAC" w:rsidRPr="00341779" w:rsidRDefault="00AB5A1C" w:rsidP="00AB5A1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6.1. </w:t>
      </w:r>
      <w:r w:rsidR="00341779">
        <w:rPr>
          <w:color w:val="000000"/>
          <w:sz w:val="26"/>
          <w:szCs w:val="26"/>
        </w:rPr>
        <w:t xml:space="preserve">Учет расходования средств </w:t>
      </w:r>
      <w:r w:rsidR="002F7F60">
        <w:rPr>
          <w:color w:val="000000"/>
          <w:sz w:val="26"/>
          <w:szCs w:val="26"/>
        </w:rPr>
        <w:t>за</w:t>
      </w:r>
      <w:r w:rsidR="00341779">
        <w:rPr>
          <w:color w:val="000000"/>
          <w:sz w:val="26"/>
          <w:szCs w:val="26"/>
        </w:rPr>
        <w:t xml:space="preserve"> использовани</w:t>
      </w:r>
      <w:r w:rsidR="002F7F60">
        <w:rPr>
          <w:color w:val="000000"/>
          <w:sz w:val="26"/>
          <w:szCs w:val="26"/>
        </w:rPr>
        <w:t>е</w:t>
      </w:r>
      <w:r w:rsidR="00341779">
        <w:rPr>
          <w:color w:val="000000"/>
          <w:sz w:val="26"/>
          <w:szCs w:val="26"/>
        </w:rPr>
        <w:t xml:space="preserve"> </w:t>
      </w:r>
      <w:r w:rsidR="008355E9">
        <w:rPr>
          <w:color w:val="000000"/>
          <w:sz w:val="26"/>
          <w:szCs w:val="26"/>
        </w:rPr>
        <w:t>Сотовой</w:t>
      </w:r>
      <w:r w:rsidR="00341779">
        <w:rPr>
          <w:color w:val="000000"/>
          <w:sz w:val="26"/>
          <w:szCs w:val="26"/>
        </w:rPr>
        <w:t xml:space="preserve"> связи ведется Отделом связи ДИТ.</w:t>
      </w:r>
    </w:p>
    <w:p w14:paraId="38EE6125" w14:textId="7AE574E8" w:rsidR="00341779" w:rsidRDefault="00AB5A1C" w:rsidP="00AB5A1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6.2. </w:t>
      </w:r>
      <w:r w:rsidR="00341779">
        <w:rPr>
          <w:color w:val="000000"/>
          <w:sz w:val="26"/>
          <w:szCs w:val="26"/>
        </w:rPr>
        <w:t xml:space="preserve">Отдел связи ДИТ ежемесячно </w:t>
      </w:r>
      <w:r>
        <w:rPr>
          <w:color w:val="000000"/>
          <w:sz w:val="26"/>
          <w:szCs w:val="26"/>
        </w:rPr>
        <w:t xml:space="preserve">не позднее </w:t>
      </w:r>
      <w:r w:rsidR="002505A5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5-го числа следующего месяца </w:t>
      </w:r>
      <w:r w:rsidR="00341779">
        <w:rPr>
          <w:color w:val="000000"/>
          <w:sz w:val="26"/>
          <w:szCs w:val="26"/>
        </w:rPr>
        <w:t xml:space="preserve">сообщает </w:t>
      </w:r>
      <w:r>
        <w:rPr>
          <w:color w:val="000000"/>
          <w:sz w:val="26"/>
          <w:szCs w:val="26"/>
        </w:rPr>
        <w:t xml:space="preserve">индивидуальные </w:t>
      </w:r>
      <w:r w:rsidR="00341779">
        <w:rPr>
          <w:color w:val="000000"/>
          <w:sz w:val="26"/>
          <w:szCs w:val="26"/>
        </w:rPr>
        <w:t xml:space="preserve">данные о расходах </w:t>
      </w:r>
      <w:r w:rsidR="008355E9">
        <w:rPr>
          <w:color w:val="000000"/>
          <w:sz w:val="26"/>
          <w:szCs w:val="26"/>
        </w:rPr>
        <w:t>Сотовой</w:t>
      </w:r>
      <w:r w:rsidR="00341779">
        <w:rPr>
          <w:color w:val="000000"/>
          <w:sz w:val="26"/>
          <w:szCs w:val="26"/>
        </w:rPr>
        <w:t xml:space="preserve"> связи</w:t>
      </w:r>
      <w:r>
        <w:rPr>
          <w:color w:val="000000"/>
          <w:sz w:val="26"/>
          <w:szCs w:val="26"/>
        </w:rPr>
        <w:t xml:space="preserve"> </w:t>
      </w:r>
      <w:r w:rsidR="009D2B5D">
        <w:rPr>
          <w:color w:val="000000"/>
          <w:sz w:val="26"/>
          <w:szCs w:val="26"/>
        </w:rPr>
        <w:t>НИУ ВШЭ</w:t>
      </w:r>
      <w:r w:rsidR="00341779">
        <w:rPr>
          <w:color w:val="000000"/>
          <w:sz w:val="26"/>
          <w:szCs w:val="26"/>
        </w:rPr>
        <w:t xml:space="preserve"> пользователям </w:t>
      </w:r>
      <w:r w:rsidR="00B72BAC">
        <w:rPr>
          <w:color w:val="000000"/>
          <w:sz w:val="26"/>
          <w:szCs w:val="26"/>
        </w:rPr>
        <w:t>категори</w:t>
      </w:r>
      <w:r w:rsidR="005D0456">
        <w:rPr>
          <w:color w:val="000000"/>
          <w:sz w:val="26"/>
          <w:szCs w:val="26"/>
        </w:rPr>
        <w:t>й</w:t>
      </w:r>
      <w:r w:rsidR="00AE319C">
        <w:rPr>
          <w:color w:val="000000"/>
          <w:sz w:val="26"/>
          <w:szCs w:val="26"/>
        </w:rPr>
        <w:t xml:space="preserve"> «В»</w:t>
      </w:r>
      <w:r w:rsidR="009C7C2E">
        <w:rPr>
          <w:color w:val="000000"/>
          <w:sz w:val="26"/>
          <w:szCs w:val="26"/>
        </w:rPr>
        <w:t>,</w:t>
      </w:r>
      <w:r w:rsidR="00341779">
        <w:rPr>
          <w:color w:val="000000"/>
          <w:sz w:val="26"/>
          <w:szCs w:val="26"/>
        </w:rPr>
        <w:t xml:space="preserve"> </w:t>
      </w:r>
      <w:r w:rsidR="00F059A9">
        <w:rPr>
          <w:color w:val="000000"/>
          <w:sz w:val="26"/>
          <w:szCs w:val="26"/>
        </w:rPr>
        <w:t>«С»</w:t>
      </w:r>
      <w:r w:rsidR="009C7C2E">
        <w:rPr>
          <w:color w:val="000000"/>
          <w:sz w:val="26"/>
          <w:szCs w:val="26"/>
        </w:rPr>
        <w:t xml:space="preserve"> и «</w:t>
      </w:r>
      <w:r w:rsidR="009C7C2E">
        <w:rPr>
          <w:color w:val="000000"/>
          <w:sz w:val="26"/>
          <w:szCs w:val="26"/>
          <w:lang w:val="en-US"/>
        </w:rPr>
        <w:t>D</w:t>
      </w:r>
      <w:r w:rsidR="009C7C2E">
        <w:rPr>
          <w:color w:val="000000"/>
          <w:sz w:val="26"/>
          <w:szCs w:val="26"/>
        </w:rPr>
        <w:t>»</w:t>
      </w:r>
      <w:r w:rsidR="00341779">
        <w:rPr>
          <w:color w:val="000000"/>
          <w:sz w:val="26"/>
          <w:szCs w:val="26"/>
        </w:rPr>
        <w:t xml:space="preserve"> посредством рассылки </w:t>
      </w:r>
      <w:r w:rsidR="009C7C2E">
        <w:rPr>
          <w:color w:val="000000"/>
          <w:sz w:val="26"/>
          <w:szCs w:val="26"/>
        </w:rPr>
        <w:t xml:space="preserve">через корпоративную </w:t>
      </w:r>
      <w:r w:rsidR="00657802">
        <w:rPr>
          <w:color w:val="000000"/>
          <w:sz w:val="26"/>
          <w:szCs w:val="26"/>
        </w:rPr>
        <w:t xml:space="preserve">электронную </w:t>
      </w:r>
      <w:r w:rsidR="009C7C2E">
        <w:rPr>
          <w:color w:val="000000"/>
          <w:sz w:val="26"/>
          <w:szCs w:val="26"/>
        </w:rPr>
        <w:t>почтовую систему</w:t>
      </w:r>
      <w:r w:rsidR="00657802">
        <w:rPr>
          <w:color w:val="000000"/>
          <w:sz w:val="26"/>
          <w:szCs w:val="26"/>
        </w:rPr>
        <w:t xml:space="preserve"> НИУ ВШЭ</w:t>
      </w:r>
      <w:r w:rsidR="00341779" w:rsidRPr="00341779">
        <w:rPr>
          <w:color w:val="000000"/>
          <w:sz w:val="26"/>
          <w:szCs w:val="26"/>
        </w:rPr>
        <w:t>.</w:t>
      </w:r>
      <w:r w:rsidR="005D0456">
        <w:rPr>
          <w:color w:val="000000"/>
          <w:sz w:val="26"/>
          <w:szCs w:val="26"/>
        </w:rPr>
        <w:t xml:space="preserve"> </w:t>
      </w:r>
      <w:r w:rsidR="009C7C2E">
        <w:rPr>
          <w:color w:val="000000"/>
          <w:sz w:val="26"/>
          <w:szCs w:val="26"/>
        </w:rPr>
        <w:t xml:space="preserve">Рассылка осуществляется на </w:t>
      </w:r>
      <w:r w:rsidR="0049019A">
        <w:rPr>
          <w:color w:val="000000"/>
          <w:sz w:val="26"/>
          <w:szCs w:val="26"/>
        </w:rPr>
        <w:t xml:space="preserve">электронные </w:t>
      </w:r>
      <w:r w:rsidR="00657802">
        <w:rPr>
          <w:color w:val="000000"/>
          <w:sz w:val="26"/>
          <w:szCs w:val="26"/>
        </w:rPr>
        <w:t xml:space="preserve">почтовые </w:t>
      </w:r>
      <w:r w:rsidR="0049019A">
        <w:rPr>
          <w:color w:val="000000"/>
          <w:sz w:val="26"/>
          <w:szCs w:val="26"/>
        </w:rPr>
        <w:t xml:space="preserve">адреса </w:t>
      </w:r>
      <w:r w:rsidR="009C7C2E">
        <w:rPr>
          <w:color w:val="000000"/>
          <w:sz w:val="26"/>
          <w:szCs w:val="26"/>
        </w:rPr>
        <w:t>пользователей категорий «В», «С» и «</w:t>
      </w:r>
      <w:r w:rsidR="009C7C2E">
        <w:rPr>
          <w:color w:val="000000"/>
          <w:sz w:val="26"/>
          <w:szCs w:val="26"/>
          <w:lang w:val="en-US"/>
        </w:rPr>
        <w:t>D</w:t>
      </w:r>
      <w:r w:rsidR="009C7C2E">
        <w:rPr>
          <w:color w:val="000000"/>
          <w:sz w:val="26"/>
          <w:szCs w:val="26"/>
        </w:rPr>
        <w:t>»</w:t>
      </w:r>
      <w:r w:rsidR="002505A5">
        <w:rPr>
          <w:color w:val="000000"/>
          <w:sz w:val="26"/>
          <w:szCs w:val="26"/>
        </w:rPr>
        <w:t>.</w:t>
      </w:r>
    </w:p>
    <w:p w14:paraId="2C11A8A7" w14:textId="6B9F5723" w:rsidR="00D767EA" w:rsidRDefault="006E2C1D" w:rsidP="00AB5A1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AB5A1C">
        <w:rPr>
          <w:color w:val="000000"/>
          <w:sz w:val="26"/>
          <w:szCs w:val="26"/>
        </w:rPr>
        <w:t xml:space="preserve">.3. </w:t>
      </w:r>
      <w:r w:rsidR="00D767EA">
        <w:rPr>
          <w:color w:val="000000"/>
          <w:sz w:val="26"/>
          <w:szCs w:val="26"/>
        </w:rPr>
        <w:t xml:space="preserve">В </w:t>
      </w:r>
      <w:proofErr w:type="gramStart"/>
      <w:r w:rsidR="00D767EA">
        <w:rPr>
          <w:color w:val="000000"/>
          <w:sz w:val="26"/>
          <w:szCs w:val="26"/>
        </w:rPr>
        <w:t>случае</w:t>
      </w:r>
      <w:proofErr w:type="gramEnd"/>
      <w:r w:rsidR="00D767EA">
        <w:rPr>
          <w:color w:val="000000"/>
          <w:sz w:val="26"/>
          <w:szCs w:val="26"/>
        </w:rPr>
        <w:t xml:space="preserve"> возникновения у пользователей</w:t>
      </w:r>
      <w:r w:rsidR="007A60C3">
        <w:rPr>
          <w:color w:val="000000"/>
          <w:sz w:val="26"/>
          <w:szCs w:val="26"/>
        </w:rPr>
        <w:t xml:space="preserve">, Координаторов или уполномоченных руководителей </w:t>
      </w:r>
      <w:r w:rsidR="00D767EA">
        <w:rPr>
          <w:color w:val="000000"/>
          <w:sz w:val="26"/>
          <w:szCs w:val="26"/>
        </w:rPr>
        <w:t>вопросов</w:t>
      </w:r>
      <w:r w:rsidR="00AB5A1C">
        <w:rPr>
          <w:color w:val="000000"/>
          <w:sz w:val="26"/>
          <w:szCs w:val="26"/>
        </w:rPr>
        <w:t>,</w:t>
      </w:r>
      <w:r w:rsidR="00D767EA">
        <w:rPr>
          <w:color w:val="000000"/>
          <w:sz w:val="26"/>
          <w:szCs w:val="26"/>
        </w:rPr>
        <w:t xml:space="preserve"> </w:t>
      </w:r>
      <w:r w:rsidR="006274AF">
        <w:rPr>
          <w:color w:val="000000"/>
          <w:sz w:val="26"/>
          <w:szCs w:val="26"/>
        </w:rPr>
        <w:t>связанных с</w:t>
      </w:r>
      <w:r w:rsidR="00D767EA">
        <w:rPr>
          <w:color w:val="000000"/>
          <w:sz w:val="26"/>
          <w:szCs w:val="26"/>
        </w:rPr>
        <w:t xml:space="preserve"> </w:t>
      </w:r>
      <w:r w:rsidR="006274AF">
        <w:rPr>
          <w:color w:val="000000"/>
          <w:sz w:val="26"/>
          <w:szCs w:val="26"/>
        </w:rPr>
        <w:t>размеро</w:t>
      </w:r>
      <w:r w:rsidR="00D767EA">
        <w:rPr>
          <w:color w:val="000000"/>
          <w:sz w:val="26"/>
          <w:szCs w:val="26"/>
        </w:rPr>
        <w:t xml:space="preserve">м сумм расходования средств за использование </w:t>
      </w:r>
      <w:r w:rsidR="008355E9">
        <w:rPr>
          <w:color w:val="000000"/>
          <w:sz w:val="26"/>
          <w:szCs w:val="26"/>
        </w:rPr>
        <w:t>Сотовой</w:t>
      </w:r>
      <w:r w:rsidR="00D767EA">
        <w:rPr>
          <w:color w:val="000000"/>
          <w:sz w:val="26"/>
          <w:szCs w:val="26"/>
        </w:rPr>
        <w:t xml:space="preserve"> связи</w:t>
      </w:r>
      <w:r>
        <w:rPr>
          <w:color w:val="000000"/>
          <w:sz w:val="26"/>
          <w:szCs w:val="26"/>
        </w:rPr>
        <w:t xml:space="preserve"> </w:t>
      </w:r>
      <w:r w:rsidR="009D2B5D">
        <w:rPr>
          <w:color w:val="000000"/>
          <w:sz w:val="26"/>
          <w:szCs w:val="26"/>
        </w:rPr>
        <w:t>НИУ ВШЭ</w:t>
      </w:r>
      <w:r w:rsidR="00D767EA">
        <w:rPr>
          <w:color w:val="000000"/>
          <w:sz w:val="26"/>
          <w:szCs w:val="26"/>
        </w:rPr>
        <w:t xml:space="preserve">, они в течение 10 </w:t>
      </w:r>
      <w:r w:rsidR="002F7F60">
        <w:rPr>
          <w:color w:val="000000"/>
          <w:sz w:val="26"/>
          <w:szCs w:val="26"/>
        </w:rPr>
        <w:t xml:space="preserve">календарных </w:t>
      </w:r>
      <w:r w:rsidR="00D767EA">
        <w:rPr>
          <w:color w:val="000000"/>
          <w:sz w:val="26"/>
          <w:szCs w:val="26"/>
        </w:rPr>
        <w:t xml:space="preserve">дней с </w:t>
      </w:r>
      <w:r w:rsidR="002F7F60">
        <w:rPr>
          <w:color w:val="000000"/>
          <w:sz w:val="26"/>
          <w:szCs w:val="26"/>
        </w:rPr>
        <w:t>даты</w:t>
      </w:r>
      <w:r w:rsidR="00D767EA">
        <w:rPr>
          <w:color w:val="000000"/>
          <w:sz w:val="26"/>
          <w:szCs w:val="26"/>
        </w:rPr>
        <w:t xml:space="preserve"> проведения рассылки </w:t>
      </w:r>
      <w:r w:rsidR="00AB5A1C">
        <w:rPr>
          <w:color w:val="000000"/>
          <w:sz w:val="26"/>
          <w:szCs w:val="26"/>
        </w:rPr>
        <w:t>имеют право</w:t>
      </w:r>
      <w:r w:rsidR="0097428E">
        <w:rPr>
          <w:color w:val="000000"/>
          <w:sz w:val="26"/>
          <w:szCs w:val="26"/>
        </w:rPr>
        <w:t>, оформи</w:t>
      </w:r>
      <w:r w:rsidR="00736DD2">
        <w:rPr>
          <w:color w:val="000000"/>
          <w:sz w:val="26"/>
          <w:szCs w:val="26"/>
        </w:rPr>
        <w:t>ть</w:t>
      </w:r>
      <w:r w:rsidR="0097428E">
        <w:rPr>
          <w:color w:val="000000"/>
          <w:sz w:val="26"/>
          <w:szCs w:val="26"/>
        </w:rPr>
        <w:t xml:space="preserve"> заявку через </w:t>
      </w:r>
      <w:r w:rsidR="00736DD2">
        <w:rPr>
          <w:color w:val="000000"/>
          <w:sz w:val="26"/>
          <w:szCs w:val="26"/>
        </w:rPr>
        <w:t>«</w:t>
      </w:r>
      <w:r w:rsidR="0097428E">
        <w:rPr>
          <w:color w:val="000000"/>
          <w:sz w:val="26"/>
          <w:szCs w:val="26"/>
        </w:rPr>
        <w:t>Службу поддержки 22222</w:t>
      </w:r>
      <w:r w:rsidR="00736DD2">
        <w:rPr>
          <w:color w:val="000000"/>
          <w:sz w:val="26"/>
          <w:szCs w:val="26"/>
        </w:rPr>
        <w:t>»</w:t>
      </w:r>
      <w:r w:rsidR="0097428E">
        <w:rPr>
          <w:color w:val="000000"/>
          <w:sz w:val="26"/>
          <w:szCs w:val="26"/>
        </w:rPr>
        <w:t>,</w:t>
      </w:r>
      <w:r w:rsidR="00D767EA">
        <w:rPr>
          <w:color w:val="000000"/>
          <w:sz w:val="26"/>
          <w:szCs w:val="26"/>
        </w:rPr>
        <w:t xml:space="preserve"> </w:t>
      </w:r>
      <w:r w:rsidR="006274AF">
        <w:rPr>
          <w:color w:val="000000"/>
          <w:sz w:val="26"/>
          <w:szCs w:val="26"/>
        </w:rPr>
        <w:t xml:space="preserve"> </w:t>
      </w:r>
      <w:r w:rsidR="00D767EA">
        <w:rPr>
          <w:color w:val="000000"/>
          <w:sz w:val="26"/>
          <w:szCs w:val="26"/>
        </w:rPr>
        <w:t xml:space="preserve"> для получения разъяснений</w:t>
      </w:r>
      <w:r w:rsidR="006274AF">
        <w:rPr>
          <w:color w:val="000000"/>
          <w:sz w:val="26"/>
          <w:szCs w:val="26"/>
        </w:rPr>
        <w:t xml:space="preserve">. Отсутствие обращения свидетельствует о согласии пользователя с размером расходов </w:t>
      </w:r>
      <w:r w:rsidR="002F7F60">
        <w:rPr>
          <w:color w:val="000000"/>
          <w:sz w:val="26"/>
          <w:szCs w:val="26"/>
        </w:rPr>
        <w:t>за использование</w:t>
      </w:r>
      <w:r w:rsidR="006274AF">
        <w:rPr>
          <w:color w:val="000000"/>
          <w:sz w:val="26"/>
          <w:szCs w:val="26"/>
        </w:rPr>
        <w:t xml:space="preserve"> </w:t>
      </w:r>
      <w:r w:rsidR="008355E9">
        <w:rPr>
          <w:color w:val="000000"/>
          <w:sz w:val="26"/>
          <w:szCs w:val="26"/>
        </w:rPr>
        <w:t>Сотовой</w:t>
      </w:r>
      <w:r w:rsidR="006274AF">
        <w:rPr>
          <w:color w:val="000000"/>
          <w:sz w:val="26"/>
          <w:szCs w:val="26"/>
        </w:rPr>
        <w:t xml:space="preserve"> связи</w:t>
      </w:r>
      <w:r w:rsidR="00884727">
        <w:rPr>
          <w:color w:val="000000"/>
          <w:sz w:val="26"/>
          <w:szCs w:val="26"/>
        </w:rPr>
        <w:t xml:space="preserve"> НИУ ВШЭ</w:t>
      </w:r>
      <w:r w:rsidR="006274AF">
        <w:rPr>
          <w:color w:val="000000"/>
          <w:sz w:val="26"/>
          <w:szCs w:val="26"/>
        </w:rPr>
        <w:t>.</w:t>
      </w:r>
    </w:p>
    <w:p w14:paraId="3C7FCAD6" w14:textId="23AC636B" w:rsidR="006E2C1D" w:rsidRDefault="006E2C1D" w:rsidP="006E2C1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6.4. </w:t>
      </w:r>
      <w:r w:rsidR="002F7F60">
        <w:rPr>
          <w:color w:val="000000"/>
          <w:sz w:val="26"/>
          <w:szCs w:val="26"/>
        </w:rPr>
        <w:t xml:space="preserve">Пользователь либо </w:t>
      </w:r>
      <w:r w:rsidR="00067380">
        <w:rPr>
          <w:color w:val="000000"/>
          <w:sz w:val="26"/>
          <w:szCs w:val="26"/>
        </w:rPr>
        <w:t xml:space="preserve">Координатор </w:t>
      </w:r>
      <w:r>
        <w:rPr>
          <w:color w:val="000000"/>
          <w:sz w:val="26"/>
          <w:szCs w:val="26"/>
        </w:rPr>
        <w:t>имеет право</w:t>
      </w:r>
      <w:r w:rsidR="002F7F60">
        <w:rPr>
          <w:color w:val="000000"/>
          <w:sz w:val="26"/>
          <w:szCs w:val="26"/>
        </w:rPr>
        <w:t xml:space="preserve"> </w:t>
      </w:r>
      <w:r w:rsidR="00736DD2">
        <w:rPr>
          <w:color w:val="000000"/>
          <w:sz w:val="26"/>
          <w:szCs w:val="26"/>
        </w:rPr>
        <w:t>запросить детализацию разговоров за предыдущий месяц</w:t>
      </w:r>
      <w:r w:rsidR="00782DD2">
        <w:rPr>
          <w:color w:val="000000"/>
          <w:sz w:val="26"/>
          <w:szCs w:val="26"/>
        </w:rPr>
        <w:t xml:space="preserve"> или </w:t>
      </w:r>
      <w:r w:rsidR="00736DD2">
        <w:rPr>
          <w:color w:val="000000"/>
          <w:sz w:val="26"/>
          <w:szCs w:val="26"/>
        </w:rPr>
        <w:t>квартал</w:t>
      </w:r>
      <w:r w:rsidR="00782DD2">
        <w:rPr>
          <w:color w:val="000000"/>
          <w:sz w:val="26"/>
          <w:szCs w:val="26"/>
        </w:rPr>
        <w:t>,</w:t>
      </w:r>
      <w:r w:rsidR="00736DD2" w:rsidDel="00736DD2">
        <w:rPr>
          <w:color w:val="000000"/>
          <w:sz w:val="26"/>
          <w:szCs w:val="26"/>
        </w:rPr>
        <w:t xml:space="preserve"> </w:t>
      </w:r>
      <w:r w:rsidR="00067380">
        <w:rPr>
          <w:color w:val="000000"/>
          <w:sz w:val="26"/>
          <w:szCs w:val="26"/>
        </w:rPr>
        <w:t xml:space="preserve">,  оформив заявку через </w:t>
      </w:r>
      <w:r w:rsidR="00782DD2">
        <w:rPr>
          <w:color w:val="000000"/>
          <w:sz w:val="26"/>
          <w:szCs w:val="26"/>
        </w:rPr>
        <w:t>«</w:t>
      </w:r>
      <w:r w:rsidR="00067380">
        <w:rPr>
          <w:color w:val="000000"/>
          <w:sz w:val="26"/>
          <w:szCs w:val="26"/>
        </w:rPr>
        <w:t>Службу поддержки 22222</w:t>
      </w:r>
      <w:r w:rsidR="00782DD2">
        <w:rPr>
          <w:color w:val="000000"/>
          <w:sz w:val="26"/>
          <w:szCs w:val="26"/>
        </w:rPr>
        <w:t>»</w:t>
      </w:r>
      <w:r w:rsidR="002F7F60">
        <w:rPr>
          <w:color w:val="000000"/>
          <w:sz w:val="26"/>
          <w:szCs w:val="26"/>
        </w:rPr>
        <w:t xml:space="preserve">. Срок предоставления детализации </w:t>
      </w:r>
      <w:r w:rsidR="00E11E64">
        <w:rPr>
          <w:color w:val="000000"/>
          <w:sz w:val="26"/>
          <w:szCs w:val="26"/>
        </w:rPr>
        <w:t xml:space="preserve">составляет </w:t>
      </w:r>
      <w:r w:rsidR="002F7F60">
        <w:rPr>
          <w:color w:val="000000"/>
          <w:sz w:val="26"/>
          <w:szCs w:val="26"/>
        </w:rPr>
        <w:t>3 рабочих дня</w:t>
      </w:r>
      <w:r>
        <w:rPr>
          <w:color w:val="000000"/>
          <w:sz w:val="26"/>
          <w:szCs w:val="26"/>
        </w:rPr>
        <w:t xml:space="preserve"> со дня обращения.</w:t>
      </w:r>
    </w:p>
    <w:p w14:paraId="0D95481D" w14:textId="30BFD08A" w:rsidR="006871D7" w:rsidRDefault="006E2C1D" w:rsidP="006E2C1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6.5. </w:t>
      </w:r>
      <w:r w:rsidR="00341779">
        <w:rPr>
          <w:color w:val="000000"/>
          <w:sz w:val="26"/>
          <w:szCs w:val="26"/>
        </w:rPr>
        <w:t xml:space="preserve">Отдел связи </w:t>
      </w:r>
      <w:r w:rsidR="009D482E">
        <w:rPr>
          <w:color w:val="000000"/>
          <w:sz w:val="26"/>
          <w:szCs w:val="26"/>
        </w:rPr>
        <w:t xml:space="preserve">ДИТ </w:t>
      </w:r>
      <w:r w:rsidR="00341779">
        <w:rPr>
          <w:color w:val="000000"/>
          <w:sz w:val="26"/>
          <w:szCs w:val="26"/>
        </w:rPr>
        <w:t>ежеквартально</w:t>
      </w:r>
      <w:r w:rsidR="003F3457">
        <w:rPr>
          <w:color w:val="000000"/>
          <w:sz w:val="26"/>
          <w:szCs w:val="26"/>
        </w:rPr>
        <w:t>, не позднее 15</w:t>
      </w:r>
      <w:r w:rsidR="00E07BB2">
        <w:rPr>
          <w:color w:val="000000"/>
          <w:sz w:val="26"/>
          <w:szCs w:val="26"/>
        </w:rPr>
        <w:t>-го числа следующего месяца,</w:t>
      </w:r>
      <w:r w:rsidR="000718D7">
        <w:rPr>
          <w:color w:val="000000"/>
          <w:sz w:val="26"/>
          <w:szCs w:val="26"/>
        </w:rPr>
        <w:t xml:space="preserve"> </w:t>
      </w:r>
      <w:r w:rsidR="003F3457">
        <w:rPr>
          <w:color w:val="000000"/>
          <w:sz w:val="26"/>
          <w:szCs w:val="26"/>
        </w:rPr>
        <w:t xml:space="preserve"> </w:t>
      </w:r>
      <w:r w:rsidR="00341779">
        <w:rPr>
          <w:color w:val="000000"/>
          <w:sz w:val="26"/>
          <w:szCs w:val="26"/>
        </w:rPr>
        <w:t>передае</w:t>
      </w:r>
      <w:r w:rsidR="00E07BB2">
        <w:rPr>
          <w:color w:val="000000"/>
          <w:sz w:val="26"/>
          <w:szCs w:val="26"/>
        </w:rPr>
        <w:t xml:space="preserve">т данные о перерасходе утвержденного лимита пользователями </w:t>
      </w:r>
      <w:r w:rsidR="008355E9">
        <w:rPr>
          <w:color w:val="000000"/>
          <w:sz w:val="26"/>
          <w:szCs w:val="26"/>
        </w:rPr>
        <w:t>Сотовой</w:t>
      </w:r>
      <w:r w:rsidR="00E07BB2">
        <w:rPr>
          <w:color w:val="000000"/>
          <w:sz w:val="26"/>
          <w:szCs w:val="26"/>
        </w:rPr>
        <w:t xml:space="preserve"> связи </w:t>
      </w:r>
      <w:r w:rsidR="009D2B5D">
        <w:rPr>
          <w:color w:val="000000"/>
          <w:sz w:val="26"/>
          <w:szCs w:val="26"/>
        </w:rPr>
        <w:t>НИУ ВШЭ</w:t>
      </w:r>
      <w:r w:rsidR="00E07BB2">
        <w:rPr>
          <w:color w:val="000000"/>
          <w:sz w:val="26"/>
          <w:szCs w:val="26"/>
        </w:rPr>
        <w:t xml:space="preserve"> </w:t>
      </w:r>
      <w:r w:rsidR="00341779">
        <w:rPr>
          <w:color w:val="000000"/>
          <w:sz w:val="26"/>
          <w:szCs w:val="26"/>
        </w:rPr>
        <w:t xml:space="preserve">в </w:t>
      </w:r>
      <w:r w:rsidR="009C7C2E">
        <w:rPr>
          <w:color w:val="000000"/>
          <w:sz w:val="26"/>
          <w:szCs w:val="26"/>
        </w:rPr>
        <w:t xml:space="preserve">Управление бухгалтерского учета </w:t>
      </w:r>
      <w:r w:rsidR="009D2B5D">
        <w:rPr>
          <w:color w:val="000000"/>
          <w:sz w:val="26"/>
          <w:szCs w:val="26"/>
        </w:rPr>
        <w:t>НИУ ВШЭ</w:t>
      </w:r>
      <w:r w:rsidR="00341779" w:rsidRPr="00341779">
        <w:rPr>
          <w:color w:val="000000"/>
          <w:sz w:val="26"/>
          <w:szCs w:val="26"/>
        </w:rPr>
        <w:t>.</w:t>
      </w:r>
      <w:r w:rsidR="00B44183">
        <w:rPr>
          <w:color w:val="000000"/>
          <w:sz w:val="26"/>
          <w:szCs w:val="26"/>
        </w:rPr>
        <w:t xml:space="preserve"> </w:t>
      </w:r>
    </w:p>
    <w:p w14:paraId="32FC483E" w14:textId="7FD74831" w:rsidR="00FC4F94" w:rsidRPr="00356DEF" w:rsidRDefault="0079285E" w:rsidP="00F860BD">
      <w:pPr>
        <w:pStyle w:val="1"/>
        <w:numPr>
          <w:ilvl w:val="0"/>
          <w:numId w:val="0"/>
        </w:numPr>
        <w:ind w:left="708" w:firstLine="708"/>
        <w:rPr>
          <w:rFonts w:ascii="Times New Roman" w:hAnsi="Times New Roman" w:cs="Times New Roman"/>
          <w:sz w:val="28"/>
          <w:szCs w:val="28"/>
        </w:rPr>
      </w:pPr>
      <w:bookmarkStart w:id="6" w:name="_Toc19689051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A10F8" w:rsidRPr="00356DEF">
        <w:rPr>
          <w:rFonts w:ascii="Times New Roman" w:hAnsi="Times New Roman" w:cs="Times New Roman"/>
          <w:sz w:val="28"/>
          <w:szCs w:val="28"/>
        </w:rPr>
        <w:t>Возврат номеров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5E9">
        <w:rPr>
          <w:rFonts w:ascii="Times New Roman" w:hAnsi="Times New Roman" w:cs="Times New Roman"/>
          <w:sz w:val="28"/>
          <w:szCs w:val="28"/>
        </w:rPr>
        <w:t>Сотовой</w:t>
      </w:r>
      <w:r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9D2B5D">
        <w:rPr>
          <w:rFonts w:ascii="Times New Roman" w:hAnsi="Times New Roman" w:cs="Times New Roman"/>
          <w:sz w:val="28"/>
          <w:szCs w:val="28"/>
        </w:rPr>
        <w:t>НИУ ВШЭ</w:t>
      </w:r>
      <w:r w:rsidR="00987EBD" w:rsidRPr="00356DEF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</w:p>
    <w:p w14:paraId="136C45D9" w14:textId="7D4EE7F0" w:rsidR="005D4B30" w:rsidRPr="005D4B30" w:rsidRDefault="0079285E" w:rsidP="0079285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7.1. </w:t>
      </w:r>
      <w:r w:rsidR="00873AC5">
        <w:rPr>
          <w:color w:val="000000"/>
          <w:sz w:val="26"/>
          <w:szCs w:val="26"/>
        </w:rPr>
        <w:t xml:space="preserve">В </w:t>
      </w:r>
      <w:proofErr w:type="gramStart"/>
      <w:r w:rsidR="00873AC5">
        <w:rPr>
          <w:color w:val="000000"/>
          <w:sz w:val="26"/>
          <w:szCs w:val="26"/>
        </w:rPr>
        <w:t>случае</w:t>
      </w:r>
      <w:proofErr w:type="gramEnd"/>
      <w:r w:rsidR="00873AC5">
        <w:rPr>
          <w:color w:val="000000"/>
          <w:sz w:val="26"/>
          <w:szCs w:val="26"/>
        </w:rPr>
        <w:t xml:space="preserve"> увольн</w:t>
      </w:r>
      <w:r>
        <w:rPr>
          <w:color w:val="000000"/>
          <w:sz w:val="26"/>
          <w:szCs w:val="26"/>
        </w:rPr>
        <w:t xml:space="preserve">ения пользователя </w:t>
      </w:r>
      <w:r w:rsidR="008355E9">
        <w:rPr>
          <w:color w:val="000000"/>
          <w:sz w:val="26"/>
          <w:szCs w:val="26"/>
        </w:rPr>
        <w:t>Сотовой</w:t>
      </w:r>
      <w:r>
        <w:rPr>
          <w:color w:val="000000"/>
          <w:sz w:val="26"/>
          <w:szCs w:val="26"/>
        </w:rPr>
        <w:t xml:space="preserve"> связи </w:t>
      </w:r>
      <w:r w:rsidR="009D2B5D">
        <w:rPr>
          <w:color w:val="000000"/>
          <w:sz w:val="26"/>
          <w:szCs w:val="26"/>
        </w:rPr>
        <w:t>НИУ ВШЭ</w:t>
      </w:r>
      <w:r>
        <w:rPr>
          <w:color w:val="000000"/>
          <w:sz w:val="26"/>
          <w:szCs w:val="26"/>
        </w:rPr>
        <w:t>, его перевода</w:t>
      </w:r>
      <w:r w:rsidR="00873AC5">
        <w:rPr>
          <w:color w:val="000000"/>
          <w:sz w:val="26"/>
          <w:szCs w:val="26"/>
        </w:rPr>
        <w:t xml:space="preserve"> на</w:t>
      </w:r>
      <w:r>
        <w:rPr>
          <w:color w:val="000000"/>
          <w:sz w:val="26"/>
          <w:szCs w:val="26"/>
        </w:rPr>
        <w:t xml:space="preserve"> </w:t>
      </w:r>
      <w:r w:rsidR="00873AC5">
        <w:rPr>
          <w:color w:val="000000"/>
          <w:sz w:val="26"/>
          <w:szCs w:val="26"/>
        </w:rPr>
        <w:t xml:space="preserve">должность, не </w:t>
      </w:r>
      <w:r>
        <w:rPr>
          <w:color w:val="000000"/>
          <w:sz w:val="26"/>
          <w:szCs w:val="26"/>
        </w:rPr>
        <w:t>включенную в утвержденный перечень пользователей, исключения из списка пользователей</w:t>
      </w:r>
      <w:r w:rsidR="00016FCF">
        <w:rPr>
          <w:color w:val="000000"/>
          <w:sz w:val="26"/>
          <w:szCs w:val="26"/>
        </w:rPr>
        <w:t>,</w:t>
      </w:r>
      <w:r w:rsidR="00873AC5">
        <w:rPr>
          <w:color w:val="000000"/>
          <w:sz w:val="26"/>
          <w:szCs w:val="26"/>
        </w:rPr>
        <w:t xml:space="preserve"> он обязан в 3</w:t>
      </w:r>
      <w:r w:rsidR="00F860BD">
        <w:rPr>
          <w:color w:val="000000"/>
          <w:sz w:val="26"/>
          <w:szCs w:val="26"/>
        </w:rPr>
        <w:t>-х</w:t>
      </w:r>
      <w:r w:rsidR="00AA5E5B">
        <w:rPr>
          <w:color w:val="000000"/>
          <w:sz w:val="26"/>
          <w:szCs w:val="26"/>
        </w:rPr>
        <w:t xml:space="preserve"> </w:t>
      </w:r>
      <w:proofErr w:type="spellStart"/>
      <w:r w:rsidR="00873AC5">
        <w:rPr>
          <w:color w:val="000000"/>
          <w:sz w:val="26"/>
          <w:szCs w:val="26"/>
        </w:rPr>
        <w:t>дневный</w:t>
      </w:r>
      <w:proofErr w:type="spellEnd"/>
      <w:r w:rsidR="00873AC5">
        <w:rPr>
          <w:color w:val="000000"/>
          <w:sz w:val="26"/>
          <w:szCs w:val="26"/>
        </w:rPr>
        <w:t xml:space="preserve"> срок </w:t>
      </w:r>
      <w:r w:rsidR="009D482E">
        <w:rPr>
          <w:color w:val="000000"/>
          <w:sz w:val="26"/>
          <w:szCs w:val="26"/>
        </w:rPr>
        <w:t>сдать выделенн</w:t>
      </w:r>
      <w:r w:rsidR="001C0448">
        <w:rPr>
          <w:color w:val="000000"/>
          <w:sz w:val="26"/>
          <w:szCs w:val="26"/>
        </w:rPr>
        <w:t>ую</w:t>
      </w:r>
      <w:r w:rsidR="009D482E">
        <w:rPr>
          <w:color w:val="000000"/>
          <w:sz w:val="26"/>
          <w:szCs w:val="26"/>
        </w:rPr>
        <w:t xml:space="preserve"> ему</w:t>
      </w:r>
      <w:r w:rsidR="00873AC5">
        <w:rPr>
          <w:color w:val="000000"/>
          <w:sz w:val="26"/>
          <w:szCs w:val="26"/>
        </w:rPr>
        <w:t xml:space="preserve"> </w:t>
      </w:r>
      <w:r w:rsidR="001C0448">
        <w:rPr>
          <w:color w:val="000000"/>
          <w:sz w:val="26"/>
          <w:szCs w:val="26"/>
        </w:rPr>
        <w:t xml:space="preserve"> </w:t>
      </w:r>
      <w:r w:rsidR="001C0448">
        <w:rPr>
          <w:color w:val="000000"/>
          <w:sz w:val="26"/>
          <w:szCs w:val="26"/>
          <w:lang w:val="en-US"/>
        </w:rPr>
        <w:t>SIM</w:t>
      </w:r>
      <w:r w:rsidR="001C0448" w:rsidRPr="00B43DCA">
        <w:rPr>
          <w:color w:val="000000"/>
          <w:sz w:val="26"/>
          <w:szCs w:val="26"/>
        </w:rPr>
        <w:t>-</w:t>
      </w:r>
      <w:r w:rsidR="001C0448">
        <w:rPr>
          <w:color w:val="000000"/>
          <w:sz w:val="26"/>
          <w:szCs w:val="26"/>
        </w:rPr>
        <w:t>карту</w:t>
      </w:r>
      <w:r>
        <w:rPr>
          <w:color w:val="000000"/>
          <w:sz w:val="26"/>
          <w:szCs w:val="26"/>
        </w:rPr>
        <w:t xml:space="preserve"> </w:t>
      </w:r>
      <w:r w:rsidR="009D2B5D">
        <w:rPr>
          <w:color w:val="000000"/>
          <w:sz w:val="26"/>
          <w:szCs w:val="26"/>
        </w:rPr>
        <w:t>НИУ ВШЭ</w:t>
      </w:r>
      <w:r w:rsidR="005D4B30" w:rsidRPr="005D4B30">
        <w:rPr>
          <w:color w:val="000000"/>
          <w:sz w:val="26"/>
          <w:szCs w:val="26"/>
        </w:rPr>
        <w:t>.</w:t>
      </w:r>
      <w:r w:rsidR="003C7AC9">
        <w:rPr>
          <w:color w:val="000000"/>
          <w:sz w:val="26"/>
          <w:szCs w:val="26"/>
        </w:rPr>
        <w:t xml:space="preserve"> По истечении </w:t>
      </w:r>
      <w:r>
        <w:rPr>
          <w:color w:val="000000"/>
          <w:sz w:val="26"/>
          <w:szCs w:val="26"/>
        </w:rPr>
        <w:t>указанного</w:t>
      </w:r>
      <w:r w:rsidR="003C7AC9">
        <w:rPr>
          <w:color w:val="000000"/>
          <w:sz w:val="26"/>
          <w:szCs w:val="26"/>
        </w:rPr>
        <w:t xml:space="preserve"> срока </w:t>
      </w:r>
      <w:r w:rsidR="001C0448">
        <w:rPr>
          <w:color w:val="000000"/>
          <w:sz w:val="26"/>
          <w:szCs w:val="26"/>
          <w:lang w:val="en-US"/>
        </w:rPr>
        <w:t>SIM</w:t>
      </w:r>
      <w:r w:rsidR="001C0448" w:rsidRPr="00B43DCA">
        <w:rPr>
          <w:color w:val="000000"/>
          <w:sz w:val="26"/>
          <w:szCs w:val="26"/>
        </w:rPr>
        <w:t>-</w:t>
      </w:r>
      <w:r w:rsidR="001C0448">
        <w:rPr>
          <w:color w:val="000000"/>
          <w:sz w:val="26"/>
          <w:szCs w:val="26"/>
        </w:rPr>
        <w:t>карта</w:t>
      </w:r>
      <w:r w:rsidR="003C7AC9">
        <w:rPr>
          <w:color w:val="000000"/>
          <w:sz w:val="26"/>
          <w:szCs w:val="26"/>
        </w:rPr>
        <w:t xml:space="preserve"> </w:t>
      </w:r>
      <w:r w:rsidR="009D2B5D">
        <w:rPr>
          <w:color w:val="000000"/>
          <w:sz w:val="26"/>
          <w:szCs w:val="26"/>
        </w:rPr>
        <w:t>НИУ ВШЭ</w:t>
      </w:r>
      <w:r>
        <w:rPr>
          <w:color w:val="000000"/>
          <w:sz w:val="26"/>
          <w:szCs w:val="26"/>
        </w:rPr>
        <w:t xml:space="preserve"> </w:t>
      </w:r>
      <w:r w:rsidR="003C7AC9">
        <w:rPr>
          <w:color w:val="000000"/>
          <w:sz w:val="26"/>
          <w:szCs w:val="26"/>
        </w:rPr>
        <w:t>блокируется.</w:t>
      </w:r>
    </w:p>
    <w:p w14:paraId="3BC048B5" w14:textId="4D3FBF9A" w:rsidR="005D4B30" w:rsidRPr="005D4B30" w:rsidRDefault="0079285E" w:rsidP="0079285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7.2. </w:t>
      </w:r>
      <w:r w:rsidR="00873AC5">
        <w:rPr>
          <w:color w:val="000000"/>
          <w:sz w:val="26"/>
          <w:szCs w:val="26"/>
        </w:rPr>
        <w:t xml:space="preserve">В </w:t>
      </w:r>
      <w:proofErr w:type="gramStart"/>
      <w:r w:rsidR="00873AC5">
        <w:rPr>
          <w:color w:val="000000"/>
          <w:sz w:val="26"/>
          <w:szCs w:val="26"/>
        </w:rPr>
        <w:t>случае</w:t>
      </w:r>
      <w:proofErr w:type="gramEnd"/>
      <w:r w:rsidR="00873AC5">
        <w:rPr>
          <w:color w:val="000000"/>
          <w:sz w:val="26"/>
          <w:szCs w:val="26"/>
        </w:rPr>
        <w:t xml:space="preserve"> пере</w:t>
      </w:r>
      <w:r>
        <w:rPr>
          <w:color w:val="000000"/>
          <w:sz w:val="26"/>
          <w:szCs w:val="26"/>
        </w:rPr>
        <w:t xml:space="preserve">вода пользователя </w:t>
      </w:r>
      <w:r w:rsidR="008355E9">
        <w:rPr>
          <w:color w:val="000000"/>
          <w:sz w:val="26"/>
          <w:szCs w:val="26"/>
        </w:rPr>
        <w:t>Сотовой</w:t>
      </w:r>
      <w:r>
        <w:rPr>
          <w:color w:val="000000"/>
          <w:sz w:val="26"/>
          <w:szCs w:val="26"/>
        </w:rPr>
        <w:t xml:space="preserve"> связи </w:t>
      </w:r>
      <w:r w:rsidR="009D2B5D">
        <w:rPr>
          <w:color w:val="000000"/>
          <w:sz w:val="26"/>
          <w:szCs w:val="26"/>
        </w:rPr>
        <w:t>НИУ ВШЭ</w:t>
      </w:r>
      <w:r>
        <w:rPr>
          <w:color w:val="000000"/>
          <w:sz w:val="26"/>
          <w:szCs w:val="26"/>
        </w:rPr>
        <w:t xml:space="preserve"> </w:t>
      </w:r>
      <w:r w:rsidR="00873AC5">
        <w:rPr>
          <w:color w:val="000000"/>
          <w:sz w:val="26"/>
          <w:szCs w:val="26"/>
        </w:rPr>
        <w:t xml:space="preserve"> на другую должность в подразделение</w:t>
      </w:r>
      <w:r w:rsidR="00BE1DF2">
        <w:rPr>
          <w:color w:val="000000"/>
          <w:sz w:val="26"/>
          <w:szCs w:val="26"/>
        </w:rPr>
        <w:t>,</w:t>
      </w:r>
      <w:r w:rsidR="00873AC5">
        <w:rPr>
          <w:color w:val="000000"/>
          <w:sz w:val="26"/>
          <w:szCs w:val="26"/>
        </w:rPr>
        <w:t xml:space="preserve"> </w:t>
      </w:r>
      <w:r w:rsidR="00BE1DF2">
        <w:rPr>
          <w:color w:val="000000"/>
          <w:sz w:val="26"/>
          <w:szCs w:val="26"/>
        </w:rPr>
        <w:t>непосредственно подчиняющееся или координируемое Координатором</w:t>
      </w:r>
      <w:r w:rsidR="00873AC5">
        <w:rPr>
          <w:color w:val="000000"/>
          <w:sz w:val="26"/>
          <w:szCs w:val="26"/>
        </w:rPr>
        <w:t xml:space="preserve">, </w:t>
      </w:r>
      <w:r w:rsidR="00BC6EB7">
        <w:rPr>
          <w:color w:val="000000"/>
          <w:sz w:val="26"/>
          <w:szCs w:val="26"/>
        </w:rPr>
        <w:t xml:space="preserve">пользователь </w:t>
      </w:r>
      <w:r w:rsidR="00873AC5">
        <w:rPr>
          <w:color w:val="000000"/>
          <w:sz w:val="26"/>
          <w:szCs w:val="26"/>
        </w:rPr>
        <w:t xml:space="preserve">обязан в 3-х </w:t>
      </w:r>
      <w:proofErr w:type="spellStart"/>
      <w:r w:rsidR="00873AC5">
        <w:rPr>
          <w:color w:val="000000"/>
          <w:sz w:val="26"/>
          <w:szCs w:val="26"/>
        </w:rPr>
        <w:t>дневный</w:t>
      </w:r>
      <w:proofErr w:type="spellEnd"/>
      <w:r w:rsidR="00873AC5">
        <w:rPr>
          <w:color w:val="000000"/>
          <w:sz w:val="26"/>
          <w:szCs w:val="26"/>
        </w:rPr>
        <w:t xml:space="preserve"> срок либо </w:t>
      </w:r>
      <w:r w:rsidR="009D482E">
        <w:rPr>
          <w:color w:val="000000"/>
          <w:sz w:val="26"/>
          <w:szCs w:val="26"/>
        </w:rPr>
        <w:t>сдать выделенный ему</w:t>
      </w:r>
      <w:r w:rsidR="0029659A">
        <w:rPr>
          <w:color w:val="000000"/>
          <w:sz w:val="26"/>
          <w:szCs w:val="26"/>
        </w:rPr>
        <w:t xml:space="preserve"> номер </w:t>
      </w:r>
      <w:r w:rsidR="008355E9">
        <w:rPr>
          <w:color w:val="000000"/>
          <w:sz w:val="26"/>
          <w:szCs w:val="26"/>
        </w:rPr>
        <w:t>Сотовой</w:t>
      </w:r>
      <w:r w:rsidR="0029659A">
        <w:rPr>
          <w:color w:val="000000"/>
          <w:sz w:val="26"/>
          <w:szCs w:val="26"/>
        </w:rPr>
        <w:t xml:space="preserve"> связи</w:t>
      </w:r>
      <w:r w:rsidR="00873AC5">
        <w:rPr>
          <w:color w:val="000000"/>
          <w:sz w:val="26"/>
          <w:szCs w:val="26"/>
        </w:rPr>
        <w:t xml:space="preserve">, либо предоставить </w:t>
      </w:r>
      <w:r w:rsidR="0001227B">
        <w:rPr>
          <w:color w:val="000000"/>
          <w:sz w:val="26"/>
          <w:szCs w:val="26"/>
        </w:rPr>
        <w:t>служебную записку</w:t>
      </w:r>
      <w:r w:rsidR="00873AC5">
        <w:rPr>
          <w:color w:val="000000"/>
          <w:sz w:val="26"/>
          <w:szCs w:val="26"/>
        </w:rPr>
        <w:t xml:space="preserve"> от </w:t>
      </w:r>
      <w:r w:rsidR="00BE1DF2">
        <w:rPr>
          <w:color w:val="000000"/>
          <w:sz w:val="26"/>
          <w:szCs w:val="26"/>
        </w:rPr>
        <w:t>Координатора</w:t>
      </w:r>
      <w:r w:rsidR="0001227B">
        <w:rPr>
          <w:color w:val="000000"/>
          <w:sz w:val="26"/>
          <w:szCs w:val="26"/>
        </w:rPr>
        <w:t xml:space="preserve"> в соответствии с требованием пункта </w:t>
      </w:r>
      <w:r w:rsidR="00F860BD">
        <w:rPr>
          <w:color w:val="000000"/>
          <w:sz w:val="26"/>
          <w:szCs w:val="26"/>
        </w:rPr>
        <w:t>4</w:t>
      </w:r>
      <w:r w:rsidR="0001227B">
        <w:rPr>
          <w:color w:val="000000"/>
          <w:sz w:val="26"/>
          <w:szCs w:val="26"/>
        </w:rPr>
        <w:t>.</w:t>
      </w:r>
      <w:r w:rsidR="00F860BD">
        <w:rPr>
          <w:color w:val="000000"/>
          <w:sz w:val="26"/>
          <w:szCs w:val="26"/>
        </w:rPr>
        <w:t>4</w:t>
      </w:r>
      <w:r w:rsidR="0001227B">
        <w:rPr>
          <w:color w:val="000000"/>
          <w:sz w:val="26"/>
          <w:szCs w:val="26"/>
        </w:rPr>
        <w:t xml:space="preserve"> данного Регламента</w:t>
      </w:r>
      <w:r w:rsidR="005D4B30" w:rsidRPr="005D4B30">
        <w:rPr>
          <w:color w:val="000000"/>
          <w:sz w:val="26"/>
          <w:szCs w:val="26"/>
        </w:rPr>
        <w:t>.</w:t>
      </w:r>
      <w:r w:rsidR="003C7AC9">
        <w:rPr>
          <w:color w:val="000000"/>
          <w:sz w:val="26"/>
          <w:szCs w:val="26"/>
        </w:rPr>
        <w:t xml:space="preserve"> </w:t>
      </w:r>
      <w:r w:rsidR="007D4609">
        <w:rPr>
          <w:color w:val="000000"/>
          <w:sz w:val="26"/>
          <w:szCs w:val="26"/>
        </w:rPr>
        <w:t>В противном случае, п</w:t>
      </w:r>
      <w:r w:rsidR="003C7AC9">
        <w:rPr>
          <w:color w:val="000000"/>
          <w:sz w:val="26"/>
          <w:szCs w:val="26"/>
        </w:rPr>
        <w:t>о истечении данного срока</w:t>
      </w:r>
      <w:r w:rsidR="007D4609">
        <w:rPr>
          <w:color w:val="000000"/>
          <w:sz w:val="26"/>
          <w:szCs w:val="26"/>
        </w:rPr>
        <w:t>,</w:t>
      </w:r>
      <w:r w:rsidR="003C7AC9">
        <w:rPr>
          <w:color w:val="000000"/>
          <w:sz w:val="26"/>
          <w:szCs w:val="26"/>
        </w:rPr>
        <w:t xml:space="preserve"> </w:t>
      </w:r>
      <w:r w:rsidR="001C0448">
        <w:rPr>
          <w:color w:val="000000"/>
          <w:sz w:val="26"/>
          <w:szCs w:val="26"/>
          <w:lang w:val="en-US"/>
        </w:rPr>
        <w:t>SIM</w:t>
      </w:r>
      <w:r w:rsidR="001C0448" w:rsidRPr="00B43DCA">
        <w:rPr>
          <w:color w:val="000000"/>
          <w:sz w:val="26"/>
          <w:szCs w:val="26"/>
        </w:rPr>
        <w:t>-</w:t>
      </w:r>
      <w:r w:rsidR="001C0448">
        <w:rPr>
          <w:color w:val="000000"/>
          <w:sz w:val="26"/>
          <w:szCs w:val="26"/>
        </w:rPr>
        <w:t>карта</w:t>
      </w:r>
      <w:r w:rsidR="00F860BD">
        <w:rPr>
          <w:color w:val="000000"/>
          <w:sz w:val="26"/>
          <w:szCs w:val="26"/>
        </w:rPr>
        <w:t xml:space="preserve"> </w:t>
      </w:r>
      <w:r w:rsidR="009D2B5D">
        <w:rPr>
          <w:color w:val="000000"/>
          <w:sz w:val="26"/>
          <w:szCs w:val="26"/>
        </w:rPr>
        <w:t>НИУ ВШЭ</w:t>
      </w:r>
      <w:r w:rsidR="00F860BD">
        <w:rPr>
          <w:color w:val="000000"/>
          <w:sz w:val="26"/>
          <w:szCs w:val="26"/>
        </w:rPr>
        <w:t xml:space="preserve"> блокируется.</w:t>
      </w:r>
    </w:p>
    <w:p w14:paraId="5AB22E68" w14:textId="02A175C7" w:rsidR="0029659A" w:rsidRDefault="0079285E" w:rsidP="0079285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7.3. </w:t>
      </w:r>
      <w:r w:rsidR="00873AC5">
        <w:rPr>
          <w:color w:val="000000"/>
          <w:sz w:val="26"/>
          <w:szCs w:val="26"/>
        </w:rPr>
        <w:t xml:space="preserve">Возврат </w:t>
      </w:r>
      <w:r w:rsidR="00FB1489">
        <w:rPr>
          <w:color w:val="000000"/>
          <w:sz w:val="26"/>
          <w:szCs w:val="26"/>
        </w:rPr>
        <w:t xml:space="preserve">номера </w:t>
      </w:r>
      <w:r w:rsidR="008355E9">
        <w:rPr>
          <w:color w:val="000000"/>
          <w:sz w:val="26"/>
          <w:szCs w:val="26"/>
        </w:rPr>
        <w:t>Сотовой</w:t>
      </w:r>
      <w:r w:rsidR="00FB1489">
        <w:rPr>
          <w:color w:val="000000"/>
          <w:sz w:val="26"/>
          <w:szCs w:val="26"/>
        </w:rPr>
        <w:t xml:space="preserve"> связи</w:t>
      </w:r>
      <w:r w:rsidR="00B44183">
        <w:rPr>
          <w:color w:val="000000"/>
          <w:sz w:val="26"/>
          <w:szCs w:val="26"/>
        </w:rPr>
        <w:t xml:space="preserve"> </w:t>
      </w:r>
      <w:r w:rsidR="00873AC5">
        <w:rPr>
          <w:color w:val="000000"/>
          <w:sz w:val="26"/>
          <w:szCs w:val="26"/>
        </w:rPr>
        <w:t>осуществляется в Отдел связи ДИТ</w:t>
      </w:r>
      <w:r w:rsidR="005D4B30" w:rsidRPr="005D4B30">
        <w:rPr>
          <w:color w:val="000000"/>
          <w:sz w:val="26"/>
          <w:szCs w:val="26"/>
        </w:rPr>
        <w:t xml:space="preserve">. </w:t>
      </w:r>
    </w:p>
    <w:p w14:paraId="00AB1FC8" w14:textId="77777777" w:rsidR="0029659A" w:rsidRDefault="0029659A" w:rsidP="0029659A">
      <w:pPr>
        <w:jc w:val="both"/>
        <w:rPr>
          <w:color w:val="000000"/>
          <w:sz w:val="26"/>
          <w:szCs w:val="26"/>
        </w:rPr>
      </w:pPr>
    </w:p>
    <w:p w14:paraId="3FEEE085" w14:textId="559DC67A" w:rsidR="00FB1489" w:rsidRPr="00356DEF" w:rsidRDefault="0079285E" w:rsidP="00F860BD">
      <w:pPr>
        <w:pStyle w:val="1"/>
        <w:numPr>
          <w:ilvl w:val="0"/>
          <w:numId w:val="0"/>
        </w:numPr>
        <w:ind w:left="708" w:firstLine="708"/>
        <w:rPr>
          <w:rFonts w:ascii="Times New Roman" w:hAnsi="Times New Roman" w:cs="Times New Roman"/>
          <w:sz w:val="28"/>
          <w:szCs w:val="28"/>
        </w:rPr>
      </w:pPr>
      <w:bookmarkStart w:id="7" w:name="_Toc196890513"/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2351A9" w:rsidRPr="00356DEF">
        <w:rPr>
          <w:rFonts w:ascii="Times New Roman" w:hAnsi="Times New Roman" w:cs="Times New Roman"/>
          <w:sz w:val="28"/>
          <w:szCs w:val="28"/>
        </w:rPr>
        <w:t xml:space="preserve">Другие операции с номерами </w:t>
      </w:r>
      <w:r w:rsidR="008355E9">
        <w:rPr>
          <w:rFonts w:ascii="Times New Roman" w:hAnsi="Times New Roman" w:cs="Times New Roman"/>
          <w:sz w:val="28"/>
          <w:szCs w:val="28"/>
        </w:rPr>
        <w:t>Сотовой</w:t>
      </w:r>
      <w:r w:rsidR="002351A9" w:rsidRPr="00356DEF">
        <w:rPr>
          <w:rFonts w:ascii="Times New Roman" w:hAnsi="Times New Roman" w:cs="Times New Roman"/>
          <w:sz w:val="28"/>
          <w:szCs w:val="28"/>
        </w:rPr>
        <w:t xml:space="preserve"> связи</w:t>
      </w:r>
      <w:bookmarkEnd w:id="7"/>
    </w:p>
    <w:p w14:paraId="4A28363E" w14:textId="5ED4107A" w:rsidR="002351A9" w:rsidRDefault="0079285E" w:rsidP="0079285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8.1. </w:t>
      </w:r>
      <w:proofErr w:type="gramStart"/>
      <w:r w:rsidR="002351A9" w:rsidRPr="002351A9">
        <w:rPr>
          <w:color w:val="000000"/>
          <w:sz w:val="26"/>
          <w:szCs w:val="26"/>
        </w:rPr>
        <w:t xml:space="preserve">В случае если работник имеет право на получение номера </w:t>
      </w:r>
      <w:r w:rsidR="008355E9">
        <w:rPr>
          <w:color w:val="000000"/>
          <w:sz w:val="26"/>
          <w:szCs w:val="26"/>
        </w:rPr>
        <w:t>Сотовой</w:t>
      </w:r>
      <w:r w:rsidR="002351A9" w:rsidRPr="002351A9">
        <w:rPr>
          <w:color w:val="000000"/>
          <w:sz w:val="26"/>
          <w:szCs w:val="26"/>
        </w:rPr>
        <w:t xml:space="preserve"> связи </w:t>
      </w:r>
      <w:r w:rsidR="009D2B5D">
        <w:rPr>
          <w:color w:val="000000"/>
          <w:sz w:val="26"/>
          <w:szCs w:val="26"/>
        </w:rPr>
        <w:t>НИУ ВШЭ</w:t>
      </w:r>
      <w:r w:rsidR="002351A9" w:rsidRPr="002351A9">
        <w:rPr>
          <w:color w:val="000000"/>
          <w:sz w:val="26"/>
          <w:szCs w:val="26"/>
        </w:rPr>
        <w:t xml:space="preserve">, но при этом желает использовать свой личный номер </w:t>
      </w:r>
      <w:r w:rsidR="008355E9">
        <w:rPr>
          <w:color w:val="000000"/>
          <w:sz w:val="26"/>
          <w:szCs w:val="26"/>
        </w:rPr>
        <w:t>Сотовой</w:t>
      </w:r>
      <w:r w:rsidR="002351A9" w:rsidRPr="002351A9">
        <w:rPr>
          <w:color w:val="000000"/>
          <w:sz w:val="26"/>
          <w:szCs w:val="26"/>
        </w:rPr>
        <w:t xml:space="preserve"> связи, возможен перевод личного номера </w:t>
      </w:r>
      <w:r w:rsidR="008355E9">
        <w:rPr>
          <w:color w:val="000000"/>
          <w:sz w:val="26"/>
          <w:szCs w:val="26"/>
        </w:rPr>
        <w:t>Сотовой</w:t>
      </w:r>
      <w:r w:rsidR="002351A9" w:rsidRPr="002351A9">
        <w:rPr>
          <w:color w:val="000000"/>
          <w:sz w:val="26"/>
          <w:szCs w:val="26"/>
        </w:rPr>
        <w:t xml:space="preserve"> связи на корпоративный тариф </w:t>
      </w:r>
      <w:r w:rsidR="009D2B5D">
        <w:rPr>
          <w:color w:val="000000"/>
          <w:sz w:val="26"/>
          <w:szCs w:val="26"/>
        </w:rPr>
        <w:t>НИУ ВШЭ</w:t>
      </w:r>
      <w:r w:rsidR="002505A5">
        <w:rPr>
          <w:color w:val="000000"/>
          <w:sz w:val="26"/>
          <w:szCs w:val="26"/>
        </w:rPr>
        <w:t xml:space="preserve"> (для номеров </w:t>
      </w:r>
      <w:r w:rsidR="00016FCF">
        <w:rPr>
          <w:color w:val="000000"/>
          <w:sz w:val="26"/>
          <w:szCs w:val="26"/>
        </w:rPr>
        <w:t xml:space="preserve">операторов связи </w:t>
      </w:r>
      <w:r w:rsidR="002505A5">
        <w:rPr>
          <w:color w:val="000000"/>
          <w:sz w:val="26"/>
          <w:szCs w:val="26"/>
        </w:rPr>
        <w:t>МТС и Би</w:t>
      </w:r>
      <w:r w:rsidR="00D45274">
        <w:rPr>
          <w:color w:val="000000"/>
          <w:sz w:val="26"/>
          <w:szCs w:val="26"/>
        </w:rPr>
        <w:t>-</w:t>
      </w:r>
      <w:proofErr w:type="spellStart"/>
      <w:r w:rsidR="002505A5">
        <w:rPr>
          <w:color w:val="000000"/>
          <w:sz w:val="26"/>
          <w:szCs w:val="26"/>
        </w:rPr>
        <w:t>Лайн</w:t>
      </w:r>
      <w:proofErr w:type="spellEnd"/>
      <w:r w:rsidR="002505A5">
        <w:rPr>
          <w:color w:val="000000"/>
          <w:sz w:val="26"/>
          <w:szCs w:val="26"/>
        </w:rPr>
        <w:t>)</w:t>
      </w:r>
      <w:r w:rsidR="002351A9" w:rsidRPr="002351A9">
        <w:rPr>
          <w:color w:val="000000"/>
          <w:sz w:val="26"/>
          <w:szCs w:val="26"/>
        </w:rPr>
        <w:t>.</w:t>
      </w:r>
      <w:proofErr w:type="gramEnd"/>
    </w:p>
    <w:p w14:paraId="03B5CB5C" w14:textId="7A2E4DAD" w:rsidR="002351A9" w:rsidRPr="008A4FFB" w:rsidRDefault="0079285E" w:rsidP="0079285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8.2. </w:t>
      </w:r>
      <w:proofErr w:type="gramStart"/>
      <w:r w:rsidR="002351A9">
        <w:rPr>
          <w:color w:val="000000"/>
          <w:sz w:val="26"/>
          <w:szCs w:val="26"/>
        </w:rPr>
        <w:t>В случае если работник, увольняясь</w:t>
      </w:r>
      <w:r w:rsidR="00505AF1">
        <w:rPr>
          <w:color w:val="000000"/>
          <w:sz w:val="26"/>
          <w:szCs w:val="26"/>
        </w:rPr>
        <w:t xml:space="preserve"> из </w:t>
      </w:r>
      <w:r w:rsidR="009D2B5D">
        <w:rPr>
          <w:color w:val="000000"/>
          <w:sz w:val="26"/>
          <w:szCs w:val="26"/>
        </w:rPr>
        <w:t>НИУ ВШЭ</w:t>
      </w:r>
      <w:r w:rsidR="00F860BD">
        <w:rPr>
          <w:color w:val="000000"/>
          <w:sz w:val="26"/>
          <w:szCs w:val="26"/>
        </w:rPr>
        <w:t xml:space="preserve"> или лишившись права использования номера </w:t>
      </w:r>
      <w:r w:rsidR="008355E9">
        <w:rPr>
          <w:color w:val="000000"/>
          <w:sz w:val="26"/>
          <w:szCs w:val="26"/>
        </w:rPr>
        <w:t>Сотовой</w:t>
      </w:r>
      <w:r w:rsidR="00F860BD">
        <w:rPr>
          <w:color w:val="000000"/>
          <w:sz w:val="26"/>
          <w:szCs w:val="26"/>
        </w:rPr>
        <w:t xml:space="preserve"> связи </w:t>
      </w:r>
      <w:r w:rsidR="009D2B5D">
        <w:rPr>
          <w:color w:val="000000"/>
          <w:sz w:val="26"/>
          <w:szCs w:val="26"/>
        </w:rPr>
        <w:t>НИУ ВШЭ</w:t>
      </w:r>
      <w:r w:rsidR="002351A9">
        <w:rPr>
          <w:color w:val="000000"/>
          <w:sz w:val="26"/>
          <w:szCs w:val="26"/>
        </w:rPr>
        <w:t xml:space="preserve">, желает оставить в личное пользование выделенный </w:t>
      </w:r>
      <w:r>
        <w:rPr>
          <w:color w:val="000000"/>
          <w:sz w:val="26"/>
          <w:szCs w:val="26"/>
        </w:rPr>
        <w:t xml:space="preserve">ему </w:t>
      </w:r>
      <w:r w:rsidR="002351A9">
        <w:rPr>
          <w:color w:val="000000"/>
          <w:sz w:val="26"/>
          <w:szCs w:val="26"/>
        </w:rPr>
        <w:t xml:space="preserve">номер </w:t>
      </w:r>
      <w:r w:rsidR="008355E9">
        <w:rPr>
          <w:color w:val="000000"/>
          <w:sz w:val="26"/>
          <w:szCs w:val="26"/>
        </w:rPr>
        <w:t>Сотовой</w:t>
      </w:r>
      <w:r w:rsidR="002351A9">
        <w:rPr>
          <w:color w:val="000000"/>
          <w:sz w:val="26"/>
          <w:szCs w:val="26"/>
        </w:rPr>
        <w:t xml:space="preserve"> связи</w:t>
      </w:r>
      <w:r>
        <w:rPr>
          <w:color w:val="000000"/>
          <w:sz w:val="26"/>
          <w:szCs w:val="26"/>
        </w:rPr>
        <w:t xml:space="preserve"> </w:t>
      </w:r>
      <w:r w:rsidR="009D2B5D">
        <w:rPr>
          <w:color w:val="000000"/>
          <w:sz w:val="26"/>
          <w:szCs w:val="26"/>
        </w:rPr>
        <w:t>НИУ ВШЭ</w:t>
      </w:r>
      <w:r w:rsidR="002351A9">
        <w:rPr>
          <w:color w:val="000000"/>
          <w:sz w:val="26"/>
          <w:szCs w:val="26"/>
        </w:rPr>
        <w:t xml:space="preserve">, </w:t>
      </w:r>
      <w:r w:rsidR="003A2F4B">
        <w:rPr>
          <w:color w:val="000000"/>
          <w:sz w:val="26"/>
          <w:szCs w:val="26"/>
        </w:rPr>
        <w:t>работнику необходимо отправить заявление в свободной форме на электронный</w:t>
      </w:r>
      <w:r w:rsidR="003A2F4B" w:rsidRPr="00386A10">
        <w:rPr>
          <w:color w:val="000000"/>
          <w:sz w:val="26"/>
          <w:szCs w:val="26"/>
        </w:rPr>
        <w:t xml:space="preserve"> </w:t>
      </w:r>
      <w:r w:rsidR="003A2F4B">
        <w:rPr>
          <w:color w:val="000000"/>
          <w:sz w:val="26"/>
          <w:szCs w:val="26"/>
        </w:rPr>
        <w:t xml:space="preserve">адрес </w:t>
      </w:r>
      <w:hyperlink r:id="rId9" w:history="1">
        <w:r w:rsidR="0042393E" w:rsidRPr="00BA44A6">
          <w:rPr>
            <w:rStyle w:val="a7"/>
            <w:sz w:val="26"/>
            <w:szCs w:val="26"/>
          </w:rPr>
          <w:t>mobil</w:t>
        </w:r>
        <w:r w:rsidR="0042393E" w:rsidRPr="00BA44A6">
          <w:rPr>
            <w:rStyle w:val="a7"/>
            <w:sz w:val="26"/>
            <w:szCs w:val="26"/>
            <w:lang w:val="en-US"/>
          </w:rPr>
          <w:t>e</w:t>
        </w:r>
        <w:r w:rsidR="0042393E" w:rsidRPr="00BA44A6">
          <w:rPr>
            <w:rStyle w:val="a7"/>
          </w:rPr>
          <w:t>@</w:t>
        </w:r>
        <w:r w:rsidR="0042393E" w:rsidRPr="00BA44A6">
          <w:rPr>
            <w:rStyle w:val="a7"/>
            <w:sz w:val="26"/>
            <w:szCs w:val="26"/>
            <w:lang w:val="en-US"/>
          </w:rPr>
          <w:t>hse</w:t>
        </w:r>
        <w:r w:rsidR="0042393E" w:rsidRPr="00BA44A6">
          <w:rPr>
            <w:rStyle w:val="a7"/>
          </w:rPr>
          <w:t>.</w:t>
        </w:r>
        <w:r w:rsidR="0042393E" w:rsidRPr="00BA44A6">
          <w:rPr>
            <w:rStyle w:val="a7"/>
            <w:sz w:val="26"/>
            <w:szCs w:val="26"/>
            <w:lang w:val="en-US"/>
          </w:rPr>
          <w:t>ru</w:t>
        </w:r>
      </w:hyperlink>
      <w:r w:rsidR="003A2F4B" w:rsidRPr="00386A10">
        <w:rPr>
          <w:color w:val="000000"/>
          <w:sz w:val="26"/>
          <w:szCs w:val="26"/>
        </w:rPr>
        <w:t xml:space="preserve">, </w:t>
      </w:r>
      <w:r w:rsidR="003A2F4B">
        <w:rPr>
          <w:color w:val="000000"/>
          <w:sz w:val="26"/>
          <w:szCs w:val="26"/>
        </w:rPr>
        <w:t>с указанием</w:t>
      </w:r>
      <w:r w:rsidR="003A2F4B" w:rsidRPr="00386A1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2351A9">
        <w:rPr>
          <w:color w:val="000000"/>
          <w:sz w:val="26"/>
          <w:szCs w:val="26"/>
        </w:rPr>
        <w:t>перевод</w:t>
      </w:r>
      <w:r w:rsidR="003A2F4B">
        <w:rPr>
          <w:color w:val="000000"/>
          <w:sz w:val="26"/>
          <w:szCs w:val="26"/>
        </w:rPr>
        <w:t>имого</w:t>
      </w:r>
      <w:r w:rsidR="002351A9">
        <w:rPr>
          <w:color w:val="000000"/>
          <w:sz w:val="26"/>
          <w:szCs w:val="26"/>
        </w:rPr>
        <w:t xml:space="preserve"> номера </w:t>
      </w:r>
      <w:r w:rsidR="008355E9">
        <w:rPr>
          <w:color w:val="000000"/>
          <w:sz w:val="26"/>
          <w:szCs w:val="26"/>
        </w:rPr>
        <w:t>Сотовой</w:t>
      </w:r>
      <w:r w:rsidR="002351A9">
        <w:rPr>
          <w:color w:val="000000"/>
          <w:sz w:val="26"/>
          <w:szCs w:val="26"/>
        </w:rPr>
        <w:t xml:space="preserve"> связи </w:t>
      </w:r>
      <w:r w:rsidR="00734083">
        <w:rPr>
          <w:color w:val="000000"/>
          <w:sz w:val="26"/>
          <w:szCs w:val="26"/>
        </w:rPr>
        <w:t>и фамилии имени отчества</w:t>
      </w:r>
      <w:r w:rsidR="002351A9">
        <w:rPr>
          <w:color w:val="000000"/>
          <w:sz w:val="26"/>
          <w:szCs w:val="26"/>
        </w:rPr>
        <w:t xml:space="preserve"> </w:t>
      </w:r>
      <w:r w:rsidR="00734083">
        <w:rPr>
          <w:color w:val="000000"/>
          <w:sz w:val="26"/>
          <w:szCs w:val="26"/>
        </w:rPr>
        <w:t xml:space="preserve">физического лица, на которое переводится данный номер </w:t>
      </w:r>
      <w:r w:rsidR="008355E9">
        <w:rPr>
          <w:color w:val="000000"/>
          <w:sz w:val="26"/>
          <w:szCs w:val="26"/>
        </w:rPr>
        <w:t>Сотовой</w:t>
      </w:r>
      <w:proofErr w:type="gramEnd"/>
      <w:r w:rsidR="00734083">
        <w:rPr>
          <w:color w:val="000000"/>
          <w:sz w:val="26"/>
          <w:szCs w:val="26"/>
        </w:rPr>
        <w:t xml:space="preserve">  связи.</w:t>
      </w:r>
      <w:r w:rsidR="008A4FFB" w:rsidRPr="00386A10">
        <w:rPr>
          <w:color w:val="000000"/>
          <w:sz w:val="26"/>
          <w:szCs w:val="26"/>
        </w:rPr>
        <w:t xml:space="preserve"> </w:t>
      </w:r>
      <w:r w:rsidR="008A4FFB">
        <w:rPr>
          <w:color w:val="000000"/>
          <w:sz w:val="26"/>
          <w:szCs w:val="26"/>
        </w:rPr>
        <w:t xml:space="preserve">После получения </w:t>
      </w:r>
      <w:r w:rsidR="00792837">
        <w:rPr>
          <w:color w:val="000000"/>
          <w:sz w:val="26"/>
          <w:szCs w:val="26"/>
        </w:rPr>
        <w:t xml:space="preserve">от работника </w:t>
      </w:r>
      <w:r w:rsidR="008A4FFB">
        <w:rPr>
          <w:color w:val="000000"/>
          <w:sz w:val="26"/>
          <w:szCs w:val="26"/>
        </w:rPr>
        <w:t xml:space="preserve">соответствующего электронного письма, отдел связи </w:t>
      </w:r>
      <w:r w:rsidR="00016FCF">
        <w:rPr>
          <w:color w:val="000000"/>
          <w:sz w:val="26"/>
          <w:szCs w:val="26"/>
        </w:rPr>
        <w:t xml:space="preserve">ДИТ </w:t>
      </w:r>
      <w:proofErr w:type="gramStart"/>
      <w:r w:rsidR="008A4FFB">
        <w:rPr>
          <w:color w:val="000000"/>
          <w:sz w:val="26"/>
          <w:szCs w:val="26"/>
        </w:rPr>
        <w:t>оформляет и передает</w:t>
      </w:r>
      <w:proofErr w:type="gramEnd"/>
      <w:r w:rsidR="008A4FFB">
        <w:rPr>
          <w:color w:val="000000"/>
          <w:sz w:val="26"/>
          <w:szCs w:val="26"/>
        </w:rPr>
        <w:t xml:space="preserve"> работнику заявление от имени НИУ ВШЭ о </w:t>
      </w:r>
      <w:r w:rsidR="00792837">
        <w:rPr>
          <w:color w:val="000000"/>
          <w:sz w:val="26"/>
          <w:szCs w:val="26"/>
        </w:rPr>
        <w:t>переуступке прав на</w:t>
      </w:r>
      <w:r w:rsidR="008A4FFB">
        <w:rPr>
          <w:color w:val="000000"/>
          <w:sz w:val="26"/>
          <w:szCs w:val="26"/>
        </w:rPr>
        <w:t xml:space="preserve"> данн</w:t>
      </w:r>
      <w:r w:rsidR="00792837">
        <w:rPr>
          <w:color w:val="000000"/>
          <w:sz w:val="26"/>
          <w:szCs w:val="26"/>
        </w:rPr>
        <w:t>ый</w:t>
      </w:r>
      <w:r w:rsidR="008A4FFB">
        <w:rPr>
          <w:color w:val="000000"/>
          <w:sz w:val="26"/>
          <w:szCs w:val="26"/>
        </w:rPr>
        <w:t xml:space="preserve"> номер </w:t>
      </w:r>
      <w:r w:rsidR="008355E9">
        <w:rPr>
          <w:color w:val="000000"/>
          <w:sz w:val="26"/>
          <w:szCs w:val="26"/>
        </w:rPr>
        <w:t>Сотовой</w:t>
      </w:r>
      <w:r w:rsidR="008A4FFB">
        <w:rPr>
          <w:color w:val="000000"/>
          <w:sz w:val="26"/>
          <w:szCs w:val="26"/>
        </w:rPr>
        <w:t xml:space="preserve"> связи </w:t>
      </w:r>
      <w:r w:rsidR="00792837">
        <w:rPr>
          <w:color w:val="000000"/>
          <w:sz w:val="26"/>
          <w:szCs w:val="26"/>
        </w:rPr>
        <w:t xml:space="preserve">в пользу </w:t>
      </w:r>
      <w:r w:rsidR="008A4FFB">
        <w:rPr>
          <w:color w:val="000000"/>
          <w:sz w:val="26"/>
          <w:szCs w:val="26"/>
        </w:rPr>
        <w:t>физическо</w:t>
      </w:r>
      <w:r w:rsidR="00792837">
        <w:rPr>
          <w:color w:val="000000"/>
          <w:sz w:val="26"/>
          <w:szCs w:val="26"/>
        </w:rPr>
        <w:t>го</w:t>
      </w:r>
      <w:r w:rsidR="008A4FFB">
        <w:rPr>
          <w:color w:val="000000"/>
          <w:sz w:val="26"/>
          <w:szCs w:val="26"/>
        </w:rPr>
        <w:t xml:space="preserve"> лиц</w:t>
      </w:r>
      <w:r w:rsidR="00792837">
        <w:rPr>
          <w:color w:val="000000"/>
          <w:sz w:val="26"/>
          <w:szCs w:val="26"/>
        </w:rPr>
        <w:t>а</w:t>
      </w:r>
      <w:r w:rsidR="008A4FFB">
        <w:rPr>
          <w:color w:val="000000"/>
          <w:sz w:val="26"/>
          <w:szCs w:val="26"/>
        </w:rPr>
        <w:t>. Полученное заявление работник предоставляет оператору связи самостоятельно</w:t>
      </w:r>
      <w:r w:rsidR="00792837">
        <w:rPr>
          <w:color w:val="000000"/>
          <w:sz w:val="26"/>
          <w:szCs w:val="26"/>
        </w:rPr>
        <w:t xml:space="preserve"> по адресу, полученному в отделе связи</w:t>
      </w:r>
      <w:r w:rsidR="00016FCF">
        <w:rPr>
          <w:color w:val="000000"/>
          <w:sz w:val="26"/>
          <w:szCs w:val="26"/>
        </w:rPr>
        <w:t xml:space="preserve"> ДИТ</w:t>
      </w:r>
      <w:r w:rsidR="008A4FFB">
        <w:rPr>
          <w:color w:val="000000"/>
          <w:sz w:val="26"/>
          <w:szCs w:val="26"/>
        </w:rPr>
        <w:t>.</w:t>
      </w:r>
    </w:p>
    <w:p w14:paraId="70472BEF" w14:textId="77777777" w:rsidR="002505A5" w:rsidRDefault="0079285E" w:rsidP="00F860B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8.3. </w:t>
      </w:r>
      <w:r w:rsidR="00505AF1">
        <w:rPr>
          <w:color w:val="000000"/>
          <w:sz w:val="26"/>
          <w:szCs w:val="26"/>
        </w:rPr>
        <w:t>Технической р</w:t>
      </w:r>
      <w:r w:rsidR="002351A9">
        <w:rPr>
          <w:color w:val="000000"/>
          <w:sz w:val="26"/>
          <w:szCs w:val="26"/>
        </w:rPr>
        <w:t xml:space="preserve">еализацией п.п. </w:t>
      </w:r>
      <w:r>
        <w:rPr>
          <w:color w:val="000000"/>
          <w:sz w:val="26"/>
          <w:szCs w:val="26"/>
        </w:rPr>
        <w:t>8</w:t>
      </w:r>
      <w:r w:rsidR="002351A9">
        <w:rPr>
          <w:color w:val="000000"/>
          <w:sz w:val="26"/>
          <w:szCs w:val="26"/>
        </w:rPr>
        <w:t xml:space="preserve">.1. и </w:t>
      </w:r>
      <w:r>
        <w:rPr>
          <w:color w:val="000000"/>
          <w:sz w:val="26"/>
          <w:szCs w:val="26"/>
        </w:rPr>
        <w:t>8</w:t>
      </w:r>
      <w:r w:rsidR="002351A9">
        <w:rPr>
          <w:color w:val="000000"/>
          <w:sz w:val="26"/>
          <w:szCs w:val="26"/>
        </w:rPr>
        <w:t>.2. занимается Отдел связи ДИТ, принимая решение о возможности выполнения в каждом конкретном случае.</w:t>
      </w:r>
    </w:p>
    <w:p w14:paraId="756D73C5" w14:textId="4EC55BC8" w:rsidR="0083092E" w:rsidRDefault="002505A5" w:rsidP="00F860B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8.4. </w:t>
      </w:r>
      <w:r w:rsidR="00366256">
        <w:rPr>
          <w:color w:val="000000"/>
          <w:sz w:val="26"/>
          <w:szCs w:val="26"/>
        </w:rPr>
        <w:t xml:space="preserve">Для подключения </w:t>
      </w:r>
      <w:r w:rsidR="0083092E">
        <w:rPr>
          <w:color w:val="000000"/>
          <w:sz w:val="26"/>
          <w:szCs w:val="26"/>
        </w:rPr>
        <w:t xml:space="preserve">дополнительных </w:t>
      </w:r>
      <w:r w:rsidR="00366256">
        <w:rPr>
          <w:color w:val="000000"/>
          <w:sz w:val="26"/>
          <w:szCs w:val="26"/>
        </w:rPr>
        <w:t xml:space="preserve">услуг </w:t>
      </w:r>
      <w:r w:rsidR="0083092E">
        <w:rPr>
          <w:color w:val="000000"/>
          <w:sz w:val="26"/>
          <w:szCs w:val="26"/>
        </w:rPr>
        <w:t>пользовател</w:t>
      </w:r>
      <w:r w:rsidR="005E3B4C">
        <w:rPr>
          <w:color w:val="000000"/>
          <w:sz w:val="26"/>
          <w:szCs w:val="26"/>
        </w:rPr>
        <w:t>ю</w:t>
      </w:r>
      <w:r w:rsidR="0083092E">
        <w:rPr>
          <w:color w:val="000000"/>
          <w:sz w:val="26"/>
          <w:szCs w:val="26"/>
        </w:rPr>
        <w:t xml:space="preserve"> </w:t>
      </w:r>
      <w:r w:rsidR="008355E9">
        <w:rPr>
          <w:color w:val="000000"/>
          <w:sz w:val="26"/>
          <w:szCs w:val="26"/>
        </w:rPr>
        <w:t>Сотовой</w:t>
      </w:r>
      <w:r w:rsidR="0083092E">
        <w:rPr>
          <w:color w:val="000000"/>
          <w:sz w:val="26"/>
          <w:szCs w:val="26"/>
        </w:rPr>
        <w:t xml:space="preserve"> связи </w:t>
      </w:r>
      <w:r w:rsidR="00AD3128">
        <w:rPr>
          <w:color w:val="000000"/>
          <w:sz w:val="26"/>
          <w:szCs w:val="26"/>
        </w:rPr>
        <w:t>НИУ ВШЭ</w:t>
      </w:r>
      <w:r w:rsidR="0083092E">
        <w:rPr>
          <w:color w:val="000000"/>
          <w:sz w:val="26"/>
          <w:szCs w:val="26"/>
        </w:rPr>
        <w:t xml:space="preserve">  </w:t>
      </w:r>
      <w:r w:rsidR="00067380">
        <w:rPr>
          <w:color w:val="000000"/>
          <w:sz w:val="26"/>
          <w:szCs w:val="26"/>
        </w:rPr>
        <w:t xml:space="preserve"> </w:t>
      </w:r>
      <w:r w:rsidR="005E3B4C">
        <w:rPr>
          <w:color w:val="000000"/>
          <w:sz w:val="26"/>
          <w:szCs w:val="26"/>
        </w:rPr>
        <w:t>необходимо отправить в «</w:t>
      </w:r>
      <w:r w:rsidR="00067380">
        <w:rPr>
          <w:color w:val="000000"/>
          <w:sz w:val="26"/>
          <w:szCs w:val="26"/>
        </w:rPr>
        <w:t>Службу поддержки 22222</w:t>
      </w:r>
      <w:r w:rsidR="005E3B4C">
        <w:rPr>
          <w:color w:val="000000"/>
          <w:sz w:val="26"/>
          <w:szCs w:val="26"/>
        </w:rPr>
        <w:t>» заявку, составленную по форме, указанной в Приложении №</w:t>
      </w:r>
      <w:r w:rsidR="001336BE">
        <w:rPr>
          <w:color w:val="000000"/>
          <w:sz w:val="26"/>
          <w:szCs w:val="26"/>
        </w:rPr>
        <w:t>5</w:t>
      </w:r>
      <w:r w:rsidR="0083092E">
        <w:rPr>
          <w:color w:val="000000"/>
          <w:sz w:val="26"/>
          <w:szCs w:val="26"/>
        </w:rPr>
        <w:t>.</w:t>
      </w:r>
    </w:p>
    <w:p w14:paraId="02FF47D4" w14:textId="4670BD25" w:rsidR="006251BE" w:rsidRDefault="0083092E" w:rsidP="00F860B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8.5. </w:t>
      </w:r>
      <w:r w:rsidR="002505A5">
        <w:rPr>
          <w:color w:val="000000"/>
          <w:sz w:val="26"/>
          <w:szCs w:val="26"/>
        </w:rPr>
        <w:t xml:space="preserve">При выезде за </w:t>
      </w:r>
      <w:r w:rsidR="00EB2457">
        <w:rPr>
          <w:color w:val="000000"/>
          <w:sz w:val="26"/>
          <w:szCs w:val="26"/>
        </w:rPr>
        <w:t xml:space="preserve">пределы </w:t>
      </w:r>
      <w:r w:rsidR="00D45274">
        <w:rPr>
          <w:color w:val="000000"/>
          <w:sz w:val="26"/>
          <w:szCs w:val="26"/>
        </w:rPr>
        <w:t>домашнего региона</w:t>
      </w:r>
      <w:r w:rsidR="00EB2457">
        <w:rPr>
          <w:color w:val="000000"/>
          <w:sz w:val="26"/>
          <w:szCs w:val="26"/>
        </w:rPr>
        <w:t xml:space="preserve">, а также за </w:t>
      </w:r>
      <w:r w:rsidR="002505A5">
        <w:rPr>
          <w:color w:val="000000"/>
          <w:sz w:val="26"/>
          <w:szCs w:val="26"/>
        </w:rPr>
        <w:t xml:space="preserve">границу </w:t>
      </w:r>
      <w:r w:rsidR="006048FC">
        <w:rPr>
          <w:color w:val="000000"/>
          <w:sz w:val="26"/>
          <w:szCs w:val="26"/>
        </w:rPr>
        <w:t xml:space="preserve">Российской Федерации </w:t>
      </w:r>
      <w:r w:rsidR="002505A5">
        <w:rPr>
          <w:color w:val="000000"/>
          <w:sz w:val="26"/>
          <w:szCs w:val="26"/>
        </w:rPr>
        <w:t xml:space="preserve">пользователь </w:t>
      </w:r>
      <w:r w:rsidR="008355E9">
        <w:rPr>
          <w:color w:val="000000"/>
          <w:sz w:val="26"/>
          <w:szCs w:val="26"/>
        </w:rPr>
        <w:t>Сотовой</w:t>
      </w:r>
      <w:r w:rsidR="002505A5">
        <w:rPr>
          <w:color w:val="000000"/>
          <w:sz w:val="26"/>
          <w:szCs w:val="26"/>
        </w:rPr>
        <w:t xml:space="preserve"> связи обязан </w:t>
      </w:r>
      <w:r w:rsidR="00E11E64">
        <w:rPr>
          <w:color w:val="000000"/>
          <w:sz w:val="26"/>
          <w:szCs w:val="26"/>
        </w:rPr>
        <w:t>подать</w:t>
      </w:r>
      <w:r w:rsidR="006048FC">
        <w:rPr>
          <w:color w:val="000000"/>
          <w:sz w:val="26"/>
          <w:szCs w:val="26"/>
        </w:rPr>
        <w:t xml:space="preserve"> заявку </w:t>
      </w:r>
      <w:r w:rsidR="002505A5">
        <w:rPr>
          <w:color w:val="000000"/>
          <w:sz w:val="26"/>
          <w:szCs w:val="26"/>
        </w:rPr>
        <w:t xml:space="preserve">в </w:t>
      </w:r>
      <w:r w:rsidR="00016FCF">
        <w:rPr>
          <w:color w:val="000000"/>
          <w:sz w:val="26"/>
          <w:szCs w:val="26"/>
        </w:rPr>
        <w:t>«</w:t>
      </w:r>
      <w:r w:rsidR="006B1780">
        <w:rPr>
          <w:color w:val="000000"/>
          <w:sz w:val="26"/>
          <w:szCs w:val="26"/>
        </w:rPr>
        <w:t>Службу поддержки</w:t>
      </w:r>
      <w:r w:rsidR="002505A5">
        <w:rPr>
          <w:color w:val="000000"/>
          <w:sz w:val="26"/>
          <w:szCs w:val="26"/>
        </w:rPr>
        <w:t xml:space="preserve"> </w:t>
      </w:r>
      <w:r w:rsidR="00067380">
        <w:rPr>
          <w:color w:val="000000"/>
          <w:sz w:val="26"/>
          <w:szCs w:val="26"/>
        </w:rPr>
        <w:t>22222</w:t>
      </w:r>
      <w:r w:rsidR="00016FCF">
        <w:rPr>
          <w:color w:val="000000"/>
          <w:sz w:val="26"/>
          <w:szCs w:val="26"/>
        </w:rPr>
        <w:t>»</w:t>
      </w:r>
      <w:r w:rsidR="00067380">
        <w:rPr>
          <w:color w:val="000000"/>
          <w:sz w:val="26"/>
          <w:szCs w:val="26"/>
        </w:rPr>
        <w:t xml:space="preserve"> </w:t>
      </w:r>
      <w:r w:rsidR="002505A5">
        <w:rPr>
          <w:color w:val="000000"/>
          <w:sz w:val="26"/>
          <w:szCs w:val="26"/>
        </w:rPr>
        <w:t xml:space="preserve"> для подключени</w:t>
      </w:r>
      <w:r>
        <w:rPr>
          <w:color w:val="000000"/>
          <w:sz w:val="26"/>
          <w:szCs w:val="26"/>
        </w:rPr>
        <w:t>я</w:t>
      </w:r>
      <w:r w:rsidR="002505A5">
        <w:rPr>
          <w:color w:val="000000"/>
          <w:sz w:val="26"/>
          <w:szCs w:val="26"/>
        </w:rPr>
        <w:t xml:space="preserve"> оптимизирующих услуг на время поездки.</w:t>
      </w:r>
      <w:r w:rsidR="006048FC">
        <w:rPr>
          <w:color w:val="000000"/>
          <w:sz w:val="26"/>
          <w:szCs w:val="26"/>
        </w:rPr>
        <w:t xml:space="preserve"> Форма Заявки представлена в </w:t>
      </w:r>
      <w:proofErr w:type="gramStart"/>
      <w:r w:rsidR="006048FC">
        <w:rPr>
          <w:color w:val="000000"/>
          <w:sz w:val="26"/>
          <w:szCs w:val="26"/>
        </w:rPr>
        <w:t>Приложении</w:t>
      </w:r>
      <w:proofErr w:type="gramEnd"/>
      <w:r w:rsidR="006048FC">
        <w:rPr>
          <w:color w:val="000000"/>
          <w:sz w:val="26"/>
          <w:szCs w:val="26"/>
        </w:rPr>
        <w:t xml:space="preserve"> 4.</w:t>
      </w:r>
      <w:r w:rsidR="005C0224">
        <w:rPr>
          <w:color w:val="000000"/>
          <w:sz w:val="26"/>
          <w:szCs w:val="26"/>
        </w:rPr>
        <w:t xml:space="preserve"> </w:t>
      </w:r>
    </w:p>
    <w:p w14:paraId="16733BDA" w14:textId="716481BC" w:rsidR="002505A5" w:rsidRDefault="006251BE" w:rsidP="00F860B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8.6. </w:t>
      </w:r>
      <w:r w:rsidR="00352320">
        <w:rPr>
          <w:color w:val="000000"/>
          <w:sz w:val="26"/>
          <w:szCs w:val="26"/>
        </w:rPr>
        <w:t xml:space="preserve">Справочная информация и рекомендации </w:t>
      </w:r>
      <w:r w:rsidR="005C0224">
        <w:rPr>
          <w:color w:val="000000"/>
          <w:sz w:val="26"/>
          <w:szCs w:val="26"/>
        </w:rPr>
        <w:t xml:space="preserve">по использованию </w:t>
      </w:r>
      <w:r>
        <w:rPr>
          <w:color w:val="000000"/>
          <w:sz w:val="26"/>
          <w:szCs w:val="26"/>
        </w:rPr>
        <w:t>мобильно</w:t>
      </w:r>
      <w:r w:rsidR="00352320"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 xml:space="preserve"> </w:t>
      </w:r>
      <w:r w:rsidR="00352320">
        <w:rPr>
          <w:color w:val="000000"/>
          <w:sz w:val="26"/>
          <w:szCs w:val="26"/>
        </w:rPr>
        <w:t>связи</w:t>
      </w:r>
      <w:r>
        <w:rPr>
          <w:color w:val="000000"/>
          <w:sz w:val="26"/>
          <w:szCs w:val="26"/>
        </w:rPr>
        <w:t xml:space="preserve"> указаны в Приложении № </w:t>
      </w:r>
      <w:r w:rsidR="001336BE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. </w:t>
      </w:r>
    </w:p>
    <w:p w14:paraId="5DCBD7A3" w14:textId="77777777" w:rsidR="0083092E" w:rsidRDefault="0083092E" w:rsidP="00F860BD">
      <w:pPr>
        <w:jc w:val="both"/>
        <w:rPr>
          <w:color w:val="000000"/>
          <w:sz w:val="26"/>
          <w:szCs w:val="26"/>
        </w:rPr>
      </w:pPr>
    </w:p>
    <w:p w14:paraId="701C76F5" w14:textId="77777777" w:rsidR="001E74A7" w:rsidRDefault="009D3008" w:rsidP="00F860BD">
      <w:pPr>
        <w:jc w:val="both"/>
      </w:pPr>
      <w:r>
        <w:rPr>
          <w:color w:val="000000"/>
          <w:sz w:val="26"/>
          <w:szCs w:val="26"/>
        </w:rPr>
        <w:br w:type="page"/>
      </w:r>
      <w:r w:rsidR="0079285E" w:rsidDel="0079285E">
        <w:rPr>
          <w:sz w:val="26"/>
        </w:rPr>
        <w:lastRenderedPageBreak/>
        <w:t xml:space="preserve"> </w:t>
      </w:r>
    </w:p>
    <w:p w14:paraId="0F0C80AE" w14:textId="77777777" w:rsidR="001E74A7" w:rsidRDefault="001E74A7" w:rsidP="001E74A7"/>
    <w:p w14:paraId="6DB1476F" w14:textId="77777777" w:rsidR="001E74A7" w:rsidRDefault="001E74A7" w:rsidP="001E74A7">
      <w:pPr>
        <w:pStyle w:val="4"/>
        <w:ind w:left="5940"/>
        <w:rPr>
          <w:sz w:val="26"/>
        </w:rPr>
      </w:pPr>
      <w:r>
        <w:rPr>
          <w:sz w:val="26"/>
        </w:rPr>
        <w:t>Приложение №</w:t>
      </w:r>
      <w:r w:rsidRPr="001E74A7">
        <w:rPr>
          <w:sz w:val="26"/>
        </w:rPr>
        <w:t xml:space="preserve"> </w:t>
      </w:r>
      <w:r>
        <w:rPr>
          <w:sz w:val="26"/>
        </w:rPr>
        <w:t>1</w:t>
      </w:r>
    </w:p>
    <w:p w14:paraId="450E5E51" w14:textId="3A448125" w:rsidR="001E74A7" w:rsidRDefault="001E74A7" w:rsidP="001E74A7">
      <w:pPr>
        <w:ind w:left="5940"/>
        <w:rPr>
          <w:sz w:val="26"/>
        </w:rPr>
      </w:pPr>
      <w:r>
        <w:rPr>
          <w:sz w:val="26"/>
        </w:rPr>
        <w:t xml:space="preserve">к Регламенту использования </w:t>
      </w:r>
      <w:r w:rsidR="008355E9">
        <w:rPr>
          <w:sz w:val="26"/>
        </w:rPr>
        <w:t>Сотовой</w:t>
      </w:r>
      <w:r>
        <w:rPr>
          <w:sz w:val="26"/>
        </w:rPr>
        <w:t xml:space="preserve"> связи </w:t>
      </w:r>
      <w:r w:rsidR="009D2B5D">
        <w:rPr>
          <w:sz w:val="26"/>
        </w:rPr>
        <w:t>НИУ ВШЭ</w:t>
      </w:r>
    </w:p>
    <w:p w14:paraId="53451FF8" w14:textId="77777777" w:rsidR="00B6443D" w:rsidRDefault="00B6443D" w:rsidP="001E74A7">
      <w:pPr>
        <w:ind w:left="5940"/>
        <w:rPr>
          <w:sz w:val="26"/>
        </w:rPr>
      </w:pPr>
    </w:p>
    <w:p w14:paraId="1DE83F11" w14:textId="3E8E0D09" w:rsidR="00B6443D" w:rsidRPr="002D7F8F" w:rsidRDefault="00B6443D" w:rsidP="00B6443D">
      <w:pPr>
        <w:jc w:val="center"/>
        <w:rPr>
          <w:b/>
          <w:sz w:val="26"/>
        </w:rPr>
      </w:pPr>
      <w:r w:rsidRPr="002D7F8F">
        <w:rPr>
          <w:b/>
          <w:sz w:val="26"/>
        </w:rPr>
        <w:t xml:space="preserve">Форма служебной записки о выделении номера </w:t>
      </w:r>
      <w:r w:rsidR="008355E9">
        <w:rPr>
          <w:b/>
          <w:sz w:val="26"/>
        </w:rPr>
        <w:t>Сотовой</w:t>
      </w:r>
      <w:r w:rsidRPr="002D7F8F">
        <w:rPr>
          <w:b/>
          <w:sz w:val="26"/>
        </w:rPr>
        <w:t xml:space="preserve"> связи </w:t>
      </w:r>
      <w:r w:rsidR="009D2B5D">
        <w:rPr>
          <w:b/>
          <w:sz w:val="26"/>
        </w:rPr>
        <w:t>НИУ ВШЭ</w:t>
      </w:r>
    </w:p>
    <w:p w14:paraId="71C83E13" w14:textId="77777777" w:rsidR="00B6443D" w:rsidRDefault="00B6443D" w:rsidP="001E74A7">
      <w:pPr>
        <w:ind w:left="5940"/>
        <w:rPr>
          <w:color w:val="000000"/>
          <w:sz w:val="26"/>
          <w:szCs w:val="26"/>
        </w:rPr>
      </w:pPr>
    </w:p>
    <w:tbl>
      <w:tblPr>
        <w:tblW w:w="10068" w:type="dxa"/>
        <w:tblLayout w:type="fixed"/>
        <w:tblLook w:val="01E0" w:firstRow="1" w:lastRow="1" w:firstColumn="1" w:lastColumn="1" w:noHBand="0" w:noVBand="0"/>
      </w:tblPr>
      <w:tblGrid>
        <w:gridCol w:w="3708"/>
        <w:gridCol w:w="1260"/>
        <w:gridCol w:w="956"/>
        <w:gridCol w:w="4144"/>
      </w:tblGrid>
      <w:tr w:rsidR="00B6443D" w14:paraId="1A50DF1E" w14:textId="77777777" w:rsidTr="00645652">
        <w:trPr>
          <w:trHeight w:val="1618"/>
        </w:trPr>
        <w:tc>
          <w:tcPr>
            <w:tcW w:w="3708" w:type="dxa"/>
            <w:shd w:val="clear" w:color="auto" w:fill="auto"/>
          </w:tcPr>
          <w:p w14:paraId="2A024302" w14:textId="77777777" w:rsidR="00B6443D" w:rsidRDefault="00B6443D" w:rsidP="00601434"/>
          <w:p w14:paraId="33D170FB" w14:textId="77777777" w:rsidR="00B6443D" w:rsidRPr="00645652" w:rsidRDefault="0003232F" w:rsidP="00601434">
            <w:pPr>
              <w:rPr>
                <w:szCs w:val="26"/>
              </w:rPr>
            </w:pPr>
            <w:r w:rsidRPr="00645652">
              <w:rPr>
                <w:szCs w:val="26"/>
              </w:rPr>
              <w:t>_____________________________</w:t>
            </w:r>
          </w:p>
          <w:p w14:paraId="04E80B14" w14:textId="77777777" w:rsidR="0003232F" w:rsidRPr="00645652" w:rsidRDefault="0003232F" w:rsidP="00645652">
            <w:pPr>
              <w:jc w:val="center"/>
              <w:rPr>
                <w:szCs w:val="26"/>
              </w:rPr>
            </w:pPr>
            <w:r w:rsidRPr="00645652">
              <w:rPr>
                <w:szCs w:val="26"/>
              </w:rPr>
              <w:t>(название подразделения)</w:t>
            </w:r>
          </w:p>
          <w:p w14:paraId="54FDB317" w14:textId="77777777" w:rsidR="00B6443D" w:rsidRPr="00645652" w:rsidRDefault="00B6443D" w:rsidP="00645652">
            <w:pPr>
              <w:jc w:val="center"/>
              <w:rPr>
                <w:sz w:val="18"/>
                <w:szCs w:val="18"/>
              </w:rPr>
            </w:pPr>
          </w:p>
          <w:p w14:paraId="23CC555F" w14:textId="77777777" w:rsidR="00B6443D" w:rsidRPr="00645652" w:rsidRDefault="00B6443D" w:rsidP="00601434">
            <w:pPr>
              <w:rPr>
                <w:b/>
                <w:caps/>
                <w:szCs w:val="26"/>
              </w:rPr>
            </w:pPr>
            <w:r w:rsidRPr="00645652">
              <w:rPr>
                <w:b/>
                <w:caps/>
                <w:szCs w:val="26"/>
              </w:rPr>
              <w:t>Служебная записка</w:t>
            </w:r>
          </w:p>
        </w:tc>
        <w:tc>
          <w:tcPr>
            <w:tcW w:w="2216" w:type="dxa"/>
            <w:gridSpan w:val="2"/>
            <w:vMerge w:val="restart"/>
            <w:shd w:val="clear" w:color="auto" w:fill="auto"/>
          </w:tcPr>
          <w:p w14:paraId="70F3D315" w14:textId="77777777" w:rsidR="00B6443D" w:rsidRDefault="00B6443D" w:rsidP="00601434"/>
        </w:tc>
        <w:tc>
          <w:tcPr>
            <w:tcW w:w="4144" w:type="dxa"/>
            <w:vMerge w:val="restart"/>
            <w:shd w:val="clear" w:color="auto" w:fill="auto"/>
          </w:tcPr>
          <w:p w14:paraId="54F5C7F6" w14:textId="77777777" w:rsidR="00B6443D" w:rsidRDefault="00B6443D" w:rsidP="00601434"/>
          <w:p w14:paraId="7405019B" w14:textId="77777777" w:rsidR="00B6443D" w:rsidRDefault="0003232F" w:rsidP="00601434">
            <w:r>
              <w:t>Директору по информационным технологиям</w:t>
            </w:r>
            <w:r w:rsidR="00B6443D">
              <w:t xml:space="preserve"> </w:t>
            </w:r>
            <w:r w:rsidR="009D2B5D">
              <w:t>НИУ ВШЭ</w:t>
            </w:r>
          </w:p>
          <w:p w14:paraId="7F1B7DF5" w14:textId="77777777" w:rsidR="0003232F" w:rsidRDefault="0003232F" w:rsidP="00601434">
            <w:r>
              <w:t>_____________________</w:t>
            </w:r>
            <w:r w:rsidR="002D7F8F">
              <w:t>____</w:t>
            </w:r>
            <w:r>
              <w:t>_______</w:t>
            </w:r>
          </w:p>
          <w:p w14:paraId="5CBC1A83" w14:textId="37D1EFBA" w:rsidR="0003232F" w:rsidRDefault="0003232F" w:rsidP="00645652">
            <w:pPr>
              <w:jc w:val="center"/>
            </w:pPr>
            <w:r>
              <w:t>(</w:t>
            </w:r>
            <w:r w:rsidR="00DB3140">
              <w:t>Ф.</w:t>
            </w:r>
            <w:r w:rsidR="0062136D">
              <w:t>И.О.</w:t>
            </w:r>
            <w:r>
              <w:t>)</w:t>
            </w:r>
          </w:p>
          <w:p w14:paraId="3751ECD5" w14:textId="77777777" w:rsidR="00B6443D" w:rsidRPr="00645652" w:rsidRDefault="00B6443D" w:rsidP="00645652">
            <w:pPr>
              <w:jc w:val="center"/>
              <w:rPr>
                <w:i/>
                <w:color w:val="808080"/>
                <w:sz w:val="18"/>
                <w:szCs w:val="18"/>
              </w:rPr>
            </w:pPr>
          </w:p>
          <w:p w14:paraId="5CF767AA" w14:textId="77777777" w:rsidR="00B6443D" w:rsidRPr="00645652" w:rsidRDefault="00B6443D" w:rsidP="00601434">
            <w:pPr>
              <w:rPr>
                <w:color w:val="808080"/>
                <w:szCs w:val="26"/>
              </w:rPr>
            </w:pPr>
          </w:p>
        </w:tc>
      </w:tr>
      <w:tr w:rsidR="00B6443D" w14:paraId="2870320C" w14:textId="77777777" w:rsidTr="00645652">
        <w:trPr>
          <w:trHeight w:val="726"/>
        </w:trPr>
        <w:tc>
          <w:tcPr>
            <w:tcW w:w="3708" w:type="dxa"/>
            <w:shd w:val="clear" w:color="auto" w:fill="auto"/>
          </w:tcPr>
          <w:p w14:paraId="2B8C4D21" w14:textId="77777777" w:rsidR="00B6443D" w:rsidRDefault="00B6443D" w:rsidP="00601434"/>
          <w:p w14:paraId="4077AC8D" w14:textId="1EFF97C2" w:rsidR="00B6443D" w:rsidRPr="00645652" w:rsidRDefault="0003232F">
            <w:pPr>
              <w:rPr>
                <w:szCs w:val="26"/>
              </w:rPr>
            </w:pPr>
            <w:r w:rsidRPr="00645652">
              <w:rPr>
                <w:szCs w:val="26"/>
              </w:rPr>
              <w:t>__</w:t>
            </w:r>
            <w:r w:rsidR="00B6443D" w:rsidRPr="00645652">
              <w:rPr>
                <w:szCs w:val="26"/>
              </w:rPr>
              <w:t>.</w:t>
            </w:r>
            <w:r w:rsidRPr="00645652">
              <w:rPr>
                <w:szCs w:val="26"/>
              </w:rPr>
              <w:t>__</w:t>
            </w:r>
            <w:r w:rsidR="00B6443D" w:rsidRPr="00645652">
              <w:rPr>
                <w:szCs w:val="26"/>
              </w:rPr>
              <w:t>.</w:t>
            </w:r>
            <w:r w:rsidR="00E11E64" w:rsidRPr="00645652">
              <w:rPr>
                <w:szCs w:val="26"/>
              </w:rPr>
              <w:t>20</w:t>
            </w:r>
            <w:r w:rsidR="00E11E64">
              <w:rPr>
                <w:szCs w:val="26"/>
              </w:rPr>
              <w:t>_</w:t>
            </w:r>
            <w:r w:rsidRPr="00645652">
              <w:rPr>
                <w:szCs w:val="26"/>
              </w:rPr>
              <w:t>_</w:t>
            </w:r>
            <w:r w:rsidR="00B6443D" w:rsidRPr="00645652">
              <w:rPr>
                <w:szCs w:val="26"/>
              </w:rPr>
              <w:t xml:space="preserve">  № </w:t>
            </w:r>
          </w:p>
        </w:tc>
        <w:tc>
          <w:tcPr>
            <w:tcW w:w="2216" w:type="dxa"/>
            <w:gridSpan w:val="2"/>
            <w:vMerge/>
            <w:shd w:val="clear" w:color="auto" w:fill="auto"/>
          </w:tcPr>
          <w:p w14:paraId="4A237497" w14:textId="77777777" w:rsidR="00B6443D" w:rsidRDefault="00B6443D" w:rsidP="00601434"/>
        </w:tc>
        <w:tc>
          <w:tcPr>
            <w:tcW w:w="4144" w:type="dxa"/>
            <w:vMerge/>
            <w:shd w:val="clear" w:color="auto" w:fill="auto"/>
          </w:tcPr>
          <w:p w14:paraId="4D3C96C0" w14:textId="77777777" w:rsidR="00B6443D" w:rsidRDefault="00B6443D" w:rsidP="00601434"/>
        </w:tc>
      </w:tr>
      <w:tr w:rsidR="00B6443D" w14:paraId="77AFA386" w14:textId="77777777" w:rsidTr="00645652">
        <w:trPr>
          <w:trHeight w:val="1062"/>
        </w:trPr>
        <w:tc>
          <w:tcPr>
            <w:tcW w:w="3708" w:type="dxa"/>
            <w:shd w:val="clear" w:color="auto" w:fill="auto"/>
          </w:tcPr>
          <w:p w14:paraId="733CB838" w14:textId="391B14CC" w:rsidR="00B6443D" w:rsidRPr="00645652" w:rsidRDefault="0003232F" w:rsidP="00645652">
            <w:pPr>
              <w:pStyle w:val="2"/>
              <w:numPr>
                <w:ilvl w:val="0"/>
                <w:numId w:val="0"/>
              </w:numPr>
              <w:rPr>
                <w:i w:val="0"/>
                <w:color w:val="808080"/>
                <w:sz w:val="18"/>
                <w:szCs w:val="18"/>
              </w:rPr>
            </w:pPr>
            <w:r w:rsidRPr="00645652"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6"/>
              </w:rPr>
              <w:t xml:space="preserve">О выделении номера </w:t>
            </w:r>
            <w:r w:rsidR="008355E9"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6"/>
              </w:rPr>
              <w:t>Сотовой</w:t>
            </w:r>
            <w:r w:rsidRPr="00645652"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6"/>
              </w:rPr>
              <w:t xml:space="preserve"> связи </w:t>
            </w:r>
            <w:r w:rsidR="009D2B5D"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6"/>
              </w:rPr>
              <w:t>НИУ ВШЭ</w:t>
            </w:r>
          </w:p>
        </w:tc>
        <w:tc>
          <w:tcPr>
            <w:tcW w:w="2216" w:type="dxa"/>
            <w:gridSpan w:val="2"/>
            <w:vMerge/>
            <w:shd w:val="clear" w:color="auto" w:fill="auto"/>
          </w:tcPr>
          <w:p w14:paraId="7B742F95" w14:textId="77777777" w:rsidR="00B6443D" w:rsidRDefault="00B6443D" w:rsidP="00601434"/>
        </w:tc>
        <w:tc>
          <w:tcPr>
            <w:tcW w:w="4144" w:type="dxa"/>
            <w:vMerge/>
            <w:shd w:val="clear" w:color="auto" w:fill="auto"/>
          </w:tcPr>
          <w:p w14:paraId="33524F0E" w14:textId="77777777" w:rsidR="00B6443D" w:rsidRDefault="00B6443D" w:rsidP="00601434"/>
        </w:tc>
      </w:tr>
      <w:tr w:rsidR="00B6443D" w14:paraId="79E3D51E" w14:textId="77777777" w:rsidTr="00645652">
        <w:trPr>
          <w:trHeight w:val="1982"/>
        </w:trPr>
        <w:tc>
          <w:tcPr>
            <w:tcW w:w="10068" w:type="dxa"/>
            <w:gridSpan w:val="4"/>
            <w:shd w:val="clear" w:color="auto" w:fill="auto"/>
          </w:tcPr>
          <w:p w14:paraId="28214AE9" w14:textId="77777777" w:rsidR="00B6443D" w:rsidRPr="00DB210E" w:rsidRDefault="00B6443D" w:rsidP="00645652">
            <w:pPr>
              <w:ind w:firstLine="709"/>
              <w:jc w:val="both"/>
            </w:pPr>
          </w:p>
          <w:p w14:paraId="2043909B" w14:textId="77777777" w:rsidR="00B6443D" w:rsidRPr="00DB210E" w:rsidRDefault="00B6443D" w:rsidP="00645652">
            <w:pPr>
              <w:ind w:firstLine="709"/>
              <w:jc w:val="center"/>
            </w:pPr>
          </w:p>
          <w:p w14:paraId="5B0F5A7B" w14:textId="285EF74D" w:rsidR="00B6443D" w:rsidRDefault="00B6443D" w:rsidP="00645652">
            <w:pPr>
              <w:ind w:firstLine="709"/>
              <w:jc w:val="both"/>
            </w:pPr>
            <w:r>
              <w:t xml:space="preserve">В связи с </w:t>
            </w:r>
            <w:r w:rsidR="0003232F">
              <w:t xml:space="preserve">производственной необходимостью прошу выделить </w:t>
            </w:r>
            <w:r w:rsidR="00AD3128">
              <w:rPr>
                <w:lang w:val="en-US"/>
              </w:rPr>
              <w:t>SIM</w:t>
            </w:r>
            <w:r w:rsidR="00AD3128" w:rsidRPr="00B43DCA">
              <w:t>-</w:t>
            </w:r>
            <w:r w:rsidR="00AD3128">
              <w:t>карту</w:t>
            </w:r>
            <w:r w:rsidR="0003232F">
              <w:t xml:space="preserve"> </w:t>
            </w:r>
            <w:r w:rsidR="009D2B5D">
              <w:t>НИУ ВШЭ</w:t>
            </w:r>
            <w:r w:rsidR="0003232F">
              <w:t xml:space="preserve"> </w:t>
            </w:r>
            <w:r w:rsidR="002D7F8F">
              <w:t xml:space="preserve">работнику </w:t>
            </w:r>
            <w:r w:rsidR="009D2B5D">
              <w:t>НИУ ВШЭ</w:t>
            </w:r>
            <w:r w:rsidR="0003232F">
              <w:t xml:space="preserve"> </w:t>
            </w:r>
            <w:r w:rsidR="002D7F8F">
              <w:t>_____________</w:t>
            </w:r>
            <w:r w:rsidR="002D7F8F" w:rsidRPr="00645652">
              <w:rPr>
                <w:u w:val="single"/>
              </w:rPr>
              <w:t>(Ф.И.О.)</w:t>
            </w:r>
            <w:r w:rsidR="002D7F8F">
              <w:t xml:space="preserve">_______________ занимающему должность ___________________________ в подразделении ______________________________________ и установить лимит использования </w:t>
            </w:r>
            <w:r w:rsidR="008355E9">
              <w:t>Сотовой</w:t>
            </w:r>
            <w:r w:rsidR="002D7F8F">
              <w:t xml:space="preserve"> связи </w:t>
            </w:r>
            <w:r w:rsidR="009D2B5D">
              <w:t>НИУ ВШЭ</w:t>
            </w:r>
            <w:r w:rsidR="002D7F8F">
              <w:t xml:space="preserve"> в размере ______________ рублей в квартал.</w:t>
            </w:r>
          </w:p>
          <w:p w14:paraId="770F0828" w14:textId="77777777" w:rsidR="00B6443D" w:rsidRDefault="00B6443D" w:rsidP="00645652">
            <w:pPr>
              <w:ind w:firstLine="709"/>
              <w:jc w:val="both"/>
            </w:pPr>
          </w:p>
          <w:p w14:paraId="16B8E0D1" w14:textId="77777777" w:rsidR="00B6443D" w:rsidRDefault="00B6443D" w:rsidP="00645652">
            <w:pPr>
              <w:ind w:firstLine="709"/>
              <w:jc w:val="both"/>
            </w:pPr>
          </w:p>
          <w:p w14:paraId="4D95762F" w14:textId="77777777" w:rsidR="00B6443D" w:rsidRPr="00DB210E" w:rsidRDefault="00B6443D" w:rsidP="00645652">
            <w:pPr>
              <w:ind w:firstLine="709"/>
              <w:jc w:val="both"/>
            </w:pPr>
          </w:p>
        </w:tc>
      </w:tr>
      <w:tr w:rsidR="00B6443D" w14:paraId="6837DB50" w14:textId="77777777" w:rsidTr="00645652">
        <w:trPr>
          <w:trHeight w:val="548"/>
        </w:trPr>
        <w:tc>
          <w:tcPr>
            <w:tcW w:w="4968" w:type="dxa"/>
            <w:gridSpan w:val="2"/>
            <w:shd w:val="clear" w:color="auto" w:fill="auto"/>
          </w:tcPr>
          <w:p w14:paraId="3473DD41" w14:textId="77777777" w:rsidR="00B6443D" w:rsidRPr="00645652" w:rsidRDefault="00DB3140" w:rsidP="00601434">
            <w:pPr>
              <w:rPr>
                <w:szCs w:val="26"/>
              </w:rPr>
            </w:pPr>
            <w:r w:rsidRPr="00645652">
              <w:rPr>
                <w:szCs w:val="26"/>
              </w:rPr>
              <w:t>Наименование д</w:t>
            </w:r>
            <w:r w:rsidR="002D7F8F" w:rsidRPr="00645652">
              <w:rPr>
                <w:szCs w:val="26"/>
              </w:rPr>
              <w:t>олжност</w:t>
            </w:r>
            <w:r w:rsidRPr="00645652">
              <w:rPr>
                <w:szCs w:val="26"/>
              </w:rPr>
              <w:t>и</w:t>
            </w:r>
          </w:p>
        </w:tc>
        <w:tc>
          <w:tcPr>
            <w:tcW w:w="5100" w:type="dxa"/>
            <w:gridSpan w:val="2"/>
            <w:shd w:val="clear" w:color="auto" w:fill="auto"/>
          </w:tcPr>
          <w:p w14:paraId="5BFBDC1B" w14:textId="0AB6DD04" w:rsidR="00B6443D" w:rsidRPr="00645652" w:rsidRDefault="005E3B4C" w:rsidP="00E96F1E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Ф</w:t>
            </w:r>
            <w:r w:rsidR="00E96F1E">
              <w:rPr>
                <w:szCs w:val="26"/>
              </w:rPr>
              <w:t>.</w:t>
            </w:r>
            <w:r>
              <w:rPr>
                <w:szCs w:val="26"/>
              </w:rPr>
              <w:t>И</w:t>
            </w:r>
            <w:r w:rsidR="00E96F1E">
              <w:rPr>
                <w:szCs w:val="26"/>
              </w:rPr>
              <w:t>.</w:t>
            </w:r>
            <w:r>
              <w:rPr>
                <w:szCs w:val="26"/>
              </w:rPr>
              <w:t>О</w:t>
            </w:r>
            <w:r w:rsidR="00E96F1E">
              <w:rPr>
                <w:szCs w:val="26"/>
              </w:rPr>
              <w:t>.</w:t>
            </w:r>
          </w:p>
        </w:tc>
      </w:tr>
      <w:tr w:rsidR="00DB3140" w14:paraId="71F5C513" w14:textId="77777777" w:rsidTr="00645652">
        <w:trPr>
          <w:trHeight w:val="548"/>
        </w:trPr>
        <w:tc>
          <w:tcPr>
            <w:tcW w:w="10068" w:type="dxa"/>
            <w:gridSpan w:val="4"/>
            <w:shd w:val="clear" w:color="auto" w:fill="auto"/>
          </w:tcPr>
          <w:p w14:paraId="41E56E4B" w14:textId="77777777" w:rsidR="00DB3140" w:rsidRPr="00645652" w:rsidRDefault="00DB3140" w:rsidP="00645652">
            <w:pPr>
              <w:jc w:val="right"/>
              <w:rPr>
                <w:szCs w:val="26"/>
              </w:rPr>
            </w:pPr>
          </w:p>
          <w:p w14:paraId="19C5121C" w14:textId="77777777" w:rsidR="00DB3140" w:rsidRPr="00645652" w:rsidRDefault="00DB3140" w:rsidP="00645652">
            <w:pPr>
              <w:jc w:val="right"/>
              <w:rPr>
                <w:szCs w:val="26"/>
              </w:rPr>
            </w:pPr>
          </w:p>
          <w:p w14:paraId="38546E00" w14:textId="77777777" w:rsidR="00DB3140" w:rsidRPr="00645652" w:rsidRDefault="00DB3140" w:rsidP="00645652">
            <w:pPr>
              <w:jc w:val="right"/>
              <w:rPr>
                <w:szCs w:val="26"/>
              </w:rPr>
            </w:pPr>
          </w:p>
          <w:p w14:paraId="1A0CC7D3" w14:textId="77777777" w:rsidR="00DB3140" w:rsidRPr="00645652" w:rsidRDefault="00DB3140" w:rsidP="00645652">
            <w:pPr>
              <w:jc w:val="right"/>
              <w:rPr>
                <w:szCs w:val="26"/>
              </w:rPr>
            </w:pPr>
          </w:p>
          <w:p w14:paraId="775AAA9D" w14:textId="77777777" w:rsidR="00DB3140" w:rsidRPr="00645652" w:rsidRDefault="00DB3140" w:rsidP="00645652">
            <w:pPr>
              <w:jc w:val="right"/>
              <w:rPr>
                <w:szCs w:val="26"/>
              </w:rPr>
            </w:pPr>
          </w:p>
          <w:p w14:paraId="6C503561" w14:textId="77777777" w:rsidR="00DB3140" w:rsidRPr="00645652" w:rsidRDefault="00DB3140" w:rsidP="00645652">
            <w:pPr>
              <w:jc w:val="right"/>
              <w:rPr>
                <w:szCs w:val="26"/>
              </w:rPr>
            </w:pPr>
          </w:p>
          <w:p w14:paraId="5C1CBD40" w14:textId="77777777" w:rsidR="00DB3140" w:rsidRPr="00645652" w:rsidRDefault="00DB3140" w:rsidP="00645652">
            <w:pPr>
              <w:jc w:val="right"/>
              <w:rPr>
                <w:szCs w:val="26"/>
              </w:rPr>
            </w:pPr>
          </w:p>
          <w:p w14:paraId="5595398F" w14:textId="77777777" w:rsidR="00DB3140" w:rsidRPr="00645652" w:rsidRDefault="00DB3140" w:rsidP="00645652">
            <w:pPr>
              <w:jc w:val="right"/>
              <w:rPr>
                <w:szCs w:val="26"/>
              </w:rPr>
            </w:pPr>
          </w:p>
          <w:p w14:paraId="58CDFFB6" w14:textId="77777777" w:rsidR="00DB3140" w:rsidRPr="00645652" w:rsidRDefault="00DB3140" w:rsidP="00645652">
            <w:pPr>
              <w:jc w:val="both"/>
              <w:rPr>
                <w:sz w:val="20"/>
                <w:szCs w:val="20"/>
              </w:rPr>
            </w:pPr>
            <w:r w:rsidRPr="00645652">
              <w:rPr>
                <w:sz w:val="20"/>
                <w:szCs w:val="20"/>
              </w:rPr>
              <w:t>Инициатор</w:t>
            </w:r>
          </w:p>
          <w:p w14:paraId="71D7BE02" w14:textId="3FCB7977" w:rsidR="00DB3140" w:rsidRPr="00645652" w:rsidRDefault="0062136D" w:rsidP="00DB3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14:paraId="7CA14B35" w14:textId="77777777" w:rsidR="00DB3140" w:rsidRPr="00645652" w:rsidRDefault="00DB3140" w:rsidP="00DB3140">
            <w:pPr>
              <w:rPr>
                <w:sz w:val="20"/>
                <w:szCs w:val="20"/>
              </w:rPr>
            </w:pPr>
            <w:r w:rsidRPr="00645652">
              <w:rPr>
                <w:sz w:val="20"/>
                <w:szCs w:val="20"/>
              </w:rPr>
              <w:t>№ телефона</w:t>
            </w:r>
          </w:p>
          <w:p w14:paraId="52CF3374" w14:textId="77777777" w:rsidR="00DB3140" w:rsidRPr="00645652" w:rsidDel="00DB3140" w:rsidRDefault="00DB3140" w:rsidP="00DB3140">
            <w:pPr>
              <w:rPr>
                <w:szCs w:val="26"/>
              </w:rPr>
            </w:pPr>
          </w:p>
        </w:tc>
      </w:tr>
    </w:tbl>
    <w:p w14:paraId="7C96653B" w14:textId="77777777" w:rsidR="00B6443D" w:rsidRDefault="00B6443D" w:rsidP="00B6443D"/>
    <w:p w14:paraId="30B6880A" w14:textId="77777777" w:rsidR="002505A5" w:rsidRDefault="002505A5" w:rsidP="00B6443D"/>
    <w:p w14:paraId="658DA7FF" w14:textId="77777777" w:rsidR="002505A5" w:rsidRDefault="002505A5" w:rsidP="00B6443D"/>
    <w:p w14:paraId="0672BC9A" w14:textId="77777777" w:rsidR="002505A5" w:rsidRDefault="002505A5" w:rsidP="00B6443D"/>
    <w:p w14:paraId="7ABA270D" w14:textId="77777777" w:rsidR="00D11E79" w:rsidRDefault="002505A5" w:rsidP="00D11E79">
      <w:pPr>
        <w:pStyle w:val="4"/>
        <w:ind w:left="5940"/>
        <w:rPr>
          <w:sz w:val="26"/>
        </w:rPr>
      </w:pPr>
      <w:r>
        <w:rPr>
          <w:sz w:val="26"/>
        </w:rPr>
        <w:lastRenderedPageBreak/>
        <w:t>П</w:t>
      </w:r>
      <w:r w:rsidR="00D11E79">
        <w:rPr>
          <w:sz w:val="26"/>
        </w:rPr>
        <w:t xml:space="preserve">риложение </w:t>
      </w:r>
      <w:r w:rsidR="00EA6B58">
        <w:rPr>
          <w:sz w:val="26"/>
        </w:rPr>
        <w:t>№</w:t>
      </w:r>
      <w:r w:rsidR="000B3566" w:rsidRPr="00E54A5D">
        <w:rPr>
          <w:sz w:val="26"/>
        </w:rPr>
        <w:t xml:space="preserve"> </w:t>
      </w:r>
      <w:r w:rsidR="001E74A7">
        <w:rPr>
          <w:sz w:val="26"/>
        </w:rPr>
        <w:t>2</w:t>
      </w:r>
    </w:p>
    <w:p w14:paraId="52790606" w14:textId="26CAC416" w:rsidR="00D11E79" w:rsidRDefault="00D11E79" w:rsidP="00D11E79">
      <w:pPr>
        <w:ind w:left="5940"/>
        <w:rPr>
          <w:color w:val="000000"/>
          <w:sz w:val="26"/>
          <w:szCs w:val="26"/>
        </w:rPr>
      </w:pPr>
      <w:r>
        <w:rPr>
          <w:sz w:val="26"/>
        </w:rPr>
        <w:t xml:space="preserve">к Регламенту использования </w:t>
      </w:r>
      <w:r w:rsidR="008355E9">
        <w:rPr>
          <w:sz w:val="26"/>
        </w:rPr>
        <w:t>Сотовой</w:t>
      </w:r>
      <w:r>
        <w:rPr>
          <w:sz w:val="26"/>
        </w:rPr>
        <w:t xml:space="preserve"> связи </w:t>
      </w:r>
      <w:r w:rsidR="009D2B5D">
        <w:rPr>
          <w:sz w:val="26"/>
        </w:rPr>
        <w:t>НИУ ВШЭ</w:t>
      </w:r>
    </w:p>
    <w:p w14:paraId="07E8E807" w14:textId="77777777" w:rsidR="00D11E79" w:rsidRDefault="00D11E79" w:rsidP="00D11E79">
      <w:pPr>
        <w:jc w:val="both"/>
        <w:rPr>
          <w:color w:val="000000"/>
          <w:sz w:val="26"/>
          <w:szCs w:val="26"/>
        </w:rPr>
      </w:pPr>
    </w:p>
    <w:p w14:paraId="0D1A11D6" w14:textId="77777777" w:rsidR="00D11E79" w:rsidRPr="002D7F8F" w:rsidRDefault="002D7F8F" w:rsidP="002D7F8F">
      <w:pPr>
        <w:jc w:val="center"/>
        <w:rPr>
          <w:b/>
          <w:color w:val="000000"/>
          <w:sz w:val="26"/>
          <w:szCs w:val="26"/>
        </w:rPr>
      </w:pPr>
      <w:r w:rsidRPr="002D7F8F">
        <w:rPr>
          <w:b/>
          <w:color w:val="000000"/>
          <w:sz w:val="26"/>
          <w:szCs w:val="26"/>
        </w:rPr>
        <w:t>Форма заявления об ознакомлении работника с установленным ему лимитом и о его согласии возмещать превышающие лимит суммы из своей заработной платы.</w:t>
      </w:r>
    </w:p>
    <w:p w14:paraId="3C2B088C" w14:textId="77777777" w:rsidR="00D11E79" w:rsidRDefault="00D11E79" w:rsidP="00D11E79"/>
    <w:p w14:paraId="59F3B97A" w14:textId="77777777" w:rsidR="00D11E79" w:rsidRDefault="00D11E79" w:rsidP="00D11E79"/>
    <w:p w14:paraId="761F5642" w14:textId="77777777" w:rsidR="00D11E79" w:rsidRDefault="00D11E79" w:rsidP="00D11E79">
      <w:pPr>
        <w:jc w:val="right"/>
      </w:pPr>
      <w:r>
        <w:t>В Управление бухгалтерского учета</w:t>
      </w:r>
    </w:p>
    <w:p w14:paraId="2B3D131F" w14:textId="77777777" w:rsidR="00D11E79" w:rsidRDefault="002505A5" w:rsidP="00D11E79">
      <w:pPr>
        <w:jc w:val="right"/>
      </w:pPr>
      <w:r>
        <w:t xml:space="preserve">Национального исследовательского </w:t>
      </w:r>
      <w:r w:rsidR="00D11E79">
        <w:t xml:space="preserve">университета </w:t>
      </w:r>
    </w:p>
    <w:p w14:paraId="61134A87" w14:textId="77777777" w:rsidR="00D11E79" w:rsidRDefault="002505A5" w:rsidP="00D11E79">
      <w:pPr>
        <w:jc w:val="right"/>
      </w:pPr>
      <w:r>
        <w:t>«</w:t>
      </w:r>
      <w:r w:rsidR="00D11E79">
        <w:t>Высш</w:t>
      </w:r>
      <w:r>
        <w:t>ая</w:t>
      </w:r>
      <w:r w:rsidR="00D11E79">
        <w:t xml:space="preserve"> школ</w:t>
      </w:r>
      <w:r>
        <w:t>а</w:t>
      </w:r>
      <w:r w:rsidR="00D11E79">
        <w:t xml:space="preserve"> экономики</w:t>
      </w:r>
      <w:r>
        <w:t>»</w:t>
      </w:r>
    </w:p>
    <w:p w14:paraId="3C1EF4B6" w14:textId="77777777" w:rsidR="00D11E79" w:rsidRDefault="00D11E79" w:rsidP="00D11E79">
      <w:pPr>
        <w:jc w:val="right"/>
      </w:pPr>
    </w:p>
    <w:p w14:paraId="0A9EB187" w14:textId="77777777" w:rsidR="00D11E79" w:rsidRDefault="00D11E79" w:rsidP="00D11E79">
      <w:pPr>
        <w:jc w:val="right"/>
      </w:pPr>
      <w:r>
        <w:t>от ________________________________</w:t>
      </w:r>
    </w:p>
    <w:p w14:paraId="050D3F7E" w14:textId="77777777" w:rsidR="00D11E79" w:rsidRDefault="00D11E79" w:rsidP="00D11E79">
      <w:pPr>
        <w:ind w:left="4248" w:firstLine="7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(должность)</w:t>
      </w:r>
    </w:p>
    <w:p w14:paraId="68498822" w14:textId="77777777" w:rsidR="00D11E79" w:rsidRDefault="00D11E79" w:rsidP="00D11E79">
      <w:pPr>
        <w:jc w:val="right"/>
        <w:rPr>
          <w:i/>
          <w:sz w:val="16"/>
          <w:szCs w:val="16"/>
        </w:rPr>
      </w:pPr>
    </w:p>
    <w:p w14:paraId="67F86581" w14:textId="77777777" w:rsidR="00D11E79" w:rsidRDefault="00D11E79" w:rsidP="00D11E79">
      <w:pPr>
        <w:jc w:val="right"/>
      </w:pPr>
      <w:r>
        <w:t>___________________________________</w:t>
      </w:r>
    </w:p>
    <w:p w14:paraId="3F5AE7F2" w14:textId="77777777" w:rsidR="00D11E79" w:rsidRDefault="00D11E79" w:rsidP="00D11E79">
      <w:pPr>
        <w:jc w:val="right"/>
      </w:pPr>
    </w:p>
    <w:p w14:paraId="1D80FFD7" w14:textId="77777777" w:rsidR="00D11E79" w:rsidRDefault="00D11E79" w:rsidP="00D11E79">
      <w:pPr>
        <w:jc w:val="right"/>
      </w:pPr>
      <w:r>
        <w:t>___________________________________</w:t>
      </w:r>
    </w:p>
    <w:p w14:paraId="78E3952C" w14:textId="77777777" w:rsidR="00D11E79" w:rsidRDefault="00D11E79" w:rsidP="00D11E79">
      <w:pPr>
        <w:ind w:left="4248" w:firstLine="708"/>
        <w:jc w:val="center"/>
        <w:rPr>
          <w:sz w:val="28"/>
          <w:szCs w:val="28"/>
        </w:rPr>
      </w:pPr>
      <w:r>
        <w:rPr>
          <w:i/>
          <w:sz w:val="16"/>
          <w:szCs w:val="16"/>
        </w:rPr>
        <w:t>(фамилия, имя, отчество)</w:t>
      </w:r>
    </w:p>
    <w:p w14:paraId="4DDEB06B" w14:textId="77777777" w:rsidR="00D11E79" w:rsidRDefault="00D11E79" w:rsidP="00D11E79">
      <w:pPr>
        <w:jc w:val="right"/>
        <w:rPr>
          <w:sz w:val="28"/>
          <w:szCs w:val="28"/>
        </w:rPr>
      </w:pPr>
    </w:p>
    <w:p w14:paraId="7322E763" w14:textId="77777777" w:rsidR="00D11E79" w:rsidRDefault="00D11E79" w:rsidP="00D11E79">
      <w:pPr>
        <w:rPr>
          <w:sz w:val="28"/>
          <w:szCs w:val="28"/>
        </w:rPr>
      </w:pPr>
    </w:p>
    <w:p w14:paraId="1D13BE19" w14:textId="77777777" w:rsidR="00D11E79" w:rsidRDefault="00D11E79" w:rsidP="00D11E79">
      <w:pPr>
        <w:rPr>
          <w:sz w:val="28"/>
          <w:szCs w:val="28"/>
        </w:rPr>
      </w:pPr>
    </w:p>
    <w:p w14:paraId="197085BF" w14:textId="77777777" w:rsidR="00D11E79" w:rsidRDefault="00D11E79" w:rsidP="00D11E79">
      <w:pPr>
        <w:rPr>
          <w:sz w:val="28"/>
          <w:szCs w:val="28"/>
        </w:rPr>
      </w:pPr>
    </w:p>
    <w:p w14:paraId="0CC7C0DD" w14:textId="77777777" w:rsidR="00D11E79" w:rsidRDefault="00D11E79" w:rsidP="00D11E79">
      <w:pPr>
        <w:rPr>
          <w:sz w:val="28"/>
          <w:szCs w:val="28"/>
        </w:rPr>
      </w:pPr>
    </w:p>
    <w:p w14:paraId="663E94E8" w14:textId="77777777" w:rsidR="00D11E79" w:rsidRDefault="00D11E79" w:rsidP="00D11E7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09E37215" w14:textId="77777777" w:rsidR="00D11E79" w:rsidRDefault="00D11E79" w:rsidP="00D11E79">
      <w:pPr>
        <w:jc w:val="center"/>
        <w:rPr>
          <w:sz w:val="28"/>
          <w:szCs w:val="28"/>
        </w:rPr>
      </w:pPr>
    </w:p>
    <w:p w14:paraId="759C5562" w14:textId="77777777" w:rsidR="00D11E79" w:rsidRDefault="00D11E79" w:rsidP="00D11E79">
      <w:pPr>
        <w:jc w:val="center"/>
        <w:rPr>
          <w:sz w:val="28"/>
          <w:szCs w:val="28"/>
        </w:rPr>
      </w:pPr>
    </w:p>
    <w:p w14:paraId="098494EE" w14:textId="77777777" w:rsidR="00D11E79" w:rsidRDefault="00D11E79" w:rsidP="00D11E79"/>
    <w:p w14:paraId="3E52198C" w14:textId="3542C229" w:rsidR="00D11E79" w:rsidRDefault="00D11E79" w:rsidP="00353840">
      <w:pPr>
        <w:jc w:val="both"/>
      </w:pPr>
      <w:r>
        <w:tab/>
        <w:t xml:space="preserve">С предоставленным мне лимитом на услуги </w:t>
      </w:r>
      <w:r w:rsidR="008355E9">
        <w:t>Сотовой</w:t>
      </w:r>
      <w:r>
        <w:t xml:space="preserve"> связи в сумме ______________ в квартал по номеру _______________________ </w:t>
      </w:r>
      <w:proofErr w:type="gramStart"/>
      <w:r>
        <w:t>ознакомлен и обязуюсь</w:t>
      </w:r>
      <w:proofErr w:type="gramEnd"/>
      <w:r>
        <w:t xml:space="preserve"> его не превышать.</w:t>
      </w:r>
    </w:p>
    <w:p w14:paraId="6EAAD457" w14:textId="1B1CD955" w:rsidR="00D11E79" w:rsidRDefault="00D11E79" w:rsidP="00353840">
      <w:pPr>
        <w:jc w:val="both"/>
      </w:pPr>
      <w:r>
        <w:tab/>
        <w:t xml:space="preserve">В </w:t>
      </w:r>
      <w:proofErr w:type="gramStart"/>
      <w:r>
        <w:t>случае</w:t>
      </w:r>
      <w:proofErr w:type="gramEnd"/>
      <w:r>
        <w:t xml:space="preserve"> превышения лимита на услуги </w:t>
      </w:r>
      <w:r w:rsidR="008355E9">
        <w:t>Сотовой</w:t>
      </w:r>
      <w:r>
        <w:t xml:space="preserve"> связи прошу Вас </w:t>
      </w:r>
      <w:r w:rsidR="00353840">
        <w:t xml:space="preserve">возместить сумму превышения </w:t>
      </w:r>
      <w:r w:rsidR="001231F3">
        <w:t xml:space="preserve">установленного лимита </w:t>
      </w:r>
      <w:r>
        <w:t>из моей заработной платы.</w:t>
      </w:r>
      <w:r w:rsidR="001231F3">
        <w:t xml:space="preserve"> </w:t>
      </w:r>
    </w:p>
    <w:p w14:paraId="2AA10E8F" w14:textId="77777777" w:rsidR="00D11E79" w:rsidRDefault="00D11E79" w:rsidP="00D11E79"/>
    <w:p w14:paraId="7FB84EA6" w14:textId="77777777" w:rsidR="00D11E79" w:rsidRDefault="00D11E79" w:rsidP="00D11E79"/>
    <w:p w14:paraId="5CAE3A2D" w14:textId="77777777" w:rsidR="00D11E79" w:rsidRDefault="00D11E79" w:rsidP="00D11E79"/>
    <w:p w14:paraId="22FAC490" w14:textId="77777777" w:rsidR="00D11E79" w:rsidRDefault="00D11E79" w:rsidP="00D11E79"/>
    <w:p w14:paraId="09539797" w14:textId="77777777" w:rsidR="00D11E79" w:rsidRDefault="00D11E79" w:rsidP="00D11E79"/>
    <w:p w14:paraId="66EB3613" w14:textId="77777777" w:rsidR="00D11E79" w:rsidRDefault="00D11E79" w:rsidP="00D11E79"/>
    <w:p w14:paraId="688655E9" w14:textId="77777777" w:rsidR="00D11E79" w:rsidRDefault="00D11E79" w:rsidP="00D11E79"/>
    <w:p w14:paraId="049AB1C7" w14:textId="77777777" w:rsidR="00D11E79" w:rsidRDefault="00D11E79" w:rsidP="00D11E79"/>
    <w:p w14:paraId="3DA2C282" w14:textId="77777777" w:rsidR="00D11E79" w:rsidRDefault="00D11E79" w:rsidP="00D11E79"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280CDD4E" w14:textId="77777777" w:rsidR="00D11E79" w:rsidRPr="00F86FCE" w:rsidRDefault="00D11E79" w:rsidP="00D11E79">
      <w:pPr>
        <w:rPr>
          <w:i/>
          <w:sz w:val="16"/>
          <w:szCs w:val="16"/>
        </w:rPr>
      </w:pPr>
      <w:r>
        <w:tab/>
      </w:r>
      <w:r>
        <w:rPr>
          <w:i/>
          <w:sz w:val="16"/>
          <w:szCs w:val="16"/>
        </w:rPr>
        <w:t>(дата)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(подпись)</w:t>
      </w:r>
    </w:p>
    <w:p w14:paraId="1092B847" w14:textId="77777777" w:rsidR="00AF5126" w:rsidRDefault="00AF5126" w:rsidP="00AF5126">
      <w:pPr>
        <w:pStyle w:val="4"/>
        <w:ind w:left="5940"/>
        <w:rPr>
          <w:sz w:val="26"/>
        </w:rPr>
      </w:pPr>
      <w:r>
        <w:br w:type="page"/>
      </w:r>
      <w:r>
        <w:rPr>
          <w:sz w:val="26"/>
        </w:rPr>
        <w:lastRenderedPageBreak/>
        <w:t>Приложение №</w:t>
      </w:r>
      <w:r w:rsidRPr="00E54A5D">
        <w:rPr>
          <w:sz w:val="26"/>
        </w:rPr>
        <w:t xml:space="preserve"> </w:t>
      </w:r>
      <w:r w:rsidR="009379BD">
        <w:rPr>
          <w:sz w:val="26"/>
        </w:rPr>
        <w:t>3</w:t>
      </w:r>
    </w:p>
    <w:p w14:paraId="67B44572" w14:textId="3B515200" w:rsidR="00AF5126" w:rsidRDefault="00AF5126" w:rsidP="00AF5126">
      <w:pPr>
        <w:ind w:left="5940"/>
        <w:rPr>
          <w:color w:val="000000"/>
          <w:sz w:val="26"/>
          <w:szCs w:val="26"/>
        </w:rPr>
      </w:pPr>
      <w:r>
        <w:rPr>
          <w:sz w:val="26"/>
        </w:rPr>
        <w:t xml:space="preserve">к Регламенту использования </w:t>
      </w:r>
      <w:r w:rsidR="008355E9">
        <w:rPr>
          <w:sz w:val="26"/>
        </w:rPr>
        <w:t>Сотовой</w:t>
      </w:r>
      <w:r>
        <w:rPr>
          <w:sz w:val="26"/>
        </w:rPr>
        <w:t xml:space="preserve"> связи </w:t>
      </w:r>
      <w:r w:rsidR="009D2B5D">
        <w:rPr>
          <w:sz w:val="26"/>
        </w:rPr>
        <w:t>НИУ ВШЭ</w:t>
      </w:r>
    </w:p>
    <w:p w14:paraId="09D91576" w14:textId="77777777" w:rsidR="00AF5126" w:rsidRDefault="00AF5126" w:rsidP="00AF5126">
      <w:pPr>
        <w:jc w:val="both"/>
        <w:rPr>
          <w:color w:val="000000"/>
          <w:sz w:val="26"/>
          <w:szCs w:val="26"/>
        </w:rPr>
      </w:pPr>
    </w:p>
    <w:p w14:paraId="68190AAF" w14:textId="218DFF7C" w:rsidR="00AF5126" w:rsidRPr="002D7F8F" w:rsidRDefault="009379BD" w:rsidP="00AF512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Форма заявления на поэтапное возмещение</w:t>
      </w:r>
      <w:r w:rsidR="00AF5126" w:rsidRPr="002D7F8F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перерасхода средств за пользование </w:t>
      </w:r>
      <w:r w:rsidR="008355E9">
        <w:rPr>
          <w:b/>
          <w:color w:val="000000"/>
          <w:sz w:val="26"/>
          <w:szCs w:val="26"/>
        </w:rPr>
        <w:t>Сотовой</w:t>
      </w:r>
      <w:r>
        <w:rPr>
          <w:b/>
          <w:color w:val="000000"/>
          <w:sz w:val="26"/>
          <w:szCs w:val="26"/>
        </w:rPr>
        <w:t xml:space="preserve"> связью </w:t>
      </w:r>
      <w:r w:rsidR="009D2B5D">
        <w:rPr>
          <w:b/>
          <w:color w:val="000000"/>
          <w:sz w:val="26"/>
          <w:szCs w:val="26"/>
        </w:rPr>
        <w:t>НИУ ВШЭ</w:t>
      </w:r>
      <w:r>
        <w:rPr>
          <w:b/>
          <w:color w:val="000000"/>
          <w:sz w:val="26"/>
          <w:szCs w:val="26"/>
        </w:rPr>
        <w:t xml:space="preserve"> из заработной платы</w:t>
      </w:r>
      <w:r w:rsidR="00AF5126" w:rsidRPr="002D7F8F">
        <w:rPr>
          <w:b/>
          <w:color w:val="000000"/>
          <w:sz w:val="26"/>
          <w:szCs w:val="26"/>
        </w:rPr>
        <w:t>.</w:t>
      </w:r>
    </w:p>
    <w:p w14:paraId="23BBCBF8" w14:textId="77777777" w:rsidR="00AF5126" w:rsidRDefault="00AF5126" w:rsidP="00AF5126"/>
    <w:p w14:paraId="768CAE40" w14:textId="77777777" w:rsidR="00AF5126" w:rsidRDefault="00AF5126" w:rsidP="00AF5126"/>
    <w:p w14:paraId="0E05C032" w14:textId="77777777" w:rsidR="00AF5126" w:rsidRDefault="00AF5126" w:rsidP="00AF5126">
      <w:pPr>
        <w:jc w:val="right"/>
      </w:pPr>
      <w:r>
        <w:t>В Управление бухгалтерского учета</w:t>
      </w:r>
    </w:p>
    <w:p w14:paraId="0DAAE3DB" w14:textId="77777777" w:rsidR="00AF5126" w:rsidRDefault="002505A5" w:rsidP="00AF5126">
      <w:pPr>
        <w:jc w:val="right"/>
      </w:pPr>
      <w:r>
        <w:t xml:space="preserve">Национального исследовательского </w:t>
      </w:r>
      <w:r w:rsidR="00AF5126">
        <w:t xml:space="preserve">университета </w:t>
      </w:r>
    </w:p>
    <w:p w14:paraId="6FF40A0B" w14:textId="77777777" w:rsidR="00AF5126" w:rsidRDefault="002505A5" w:rsidP="00AF5126">
      <w:pPr>
        <w:jc w:val="right"/>
      </w:pPr>
      <w:r>
        <w:t>«</w:t>
      </w:r>
      <w:r w:rsidR="00AF5126">
        <w:t>Высш</w:t>
      </w:r>
      <w:r>
        <w:t>ая</w:t>
      </w:r>
      <w:r w:rsidR="00AF5126">
        <w:t xml:space="preserve"> школ</w:t>
      </w:r>
      <w:r>
        <w:t>а</w:t>
      </w:r>
      <w:r w:rsidR="00AF5126">
        <w:t xml:space="preserve"> экономики</w:t>
      </w:r>
      <w:r>
        <w:t>»</w:t>
      </w:r>
    </w:p>
    <w:p w14:paraId="00323EC3" w14:textId="77777777" w:rsidR="00AF5126" w:rsidRDefault="00AF5126" w:rsidP="00AF5126">
      <w:pPr>
        <w:jc w:val="right"/>
      </w:pPr>
    </w:p>
    <w:p w14:paraId="229E6E92" w14:textId="77777777" w:rsidR="00AF5126" w:rsidRDefault="00AF5126" w:rsidP="00AF5126">
      <w:pPr>
        <w:jc w:val="right"/>
      </w:pPr>
      <w:r>
        <w:t>от ________________________________</w:t>
      </w:r>
    </w:p>
    <w:p w14:paraId="3304A591" w14:textId="77777777" w:rsidR="00AF5126" w:rsidRDefault="00AF5126" w:rsidP="00AF5126">
      <w:pPr>
        <w:ind w:left="4248" w:firstLine="7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(должность)</w:t>
      </w:r>
    </w:p>
    <w:p w14:paraId="54507B53" w14:textId="77777777" w:rsidR="00AF5126" w:rsidRDefault="00AF5126" w:rsidP="00AF5126">
      <w:pPr>
        <w:jc w:val="right"/>
        <w:rPr>
          <w:i/>
          <w:sz w:val="16"/>
          <w:szCs w:val="16"/>
        </w:rPr>
      </w:pPr>
    </w:p>
    <w:p w14:paraId="2E97FC37" w14:textId="77777777" w:rsidR="00AF5126" w:rsidRDefault="00AF5126" w:rsidP="00AF5126">
      <w:pPr>
        <w:jc w:val="right"/>
      </w:pPr>
      <w:r>
        <w:t>___________________________________</w:t>
      </w:r>
    </w:p>
    <w:p w14:paraId="17B39463" w14:textId="77777777" w:rsidR="00AF5126" w:rsidRDefault="00AF5126" w:rsidP="00AF5126">
      <w:pPr>
        <w:jc w:val="right"/>
      </w:pPr>
    </w:p>
    <w:p w14:paraId="5F505B9A" w14:textId="77777777" w:rsidR="00AF5126" w:rsidRDefault="00AF5126" w:rsidP="00AF5126">
      <w:pPr>
        <w:jc w:val="right"/>
      </w:pPr>
      <w:r>
        <w:t>___________________________________</w:t>
      </w:r>
    </w:p>
    <w:p w14:paraId="28D70148" w14:textId="77777777" w:rsidR="00AF5126" w:rsidRDefault="00AF5126" w:rsidP="00AF5126">
      <w:pPr>
        <w:ind w:left="4248" w:firstLine="708"/>
        <w:jc w:val="center"/>
        <w:rPr>
          <w:sz w:val="28"/>
          <w:szCs w:val="28"/>
        </w:rPr>
      </w:pPr>
      <w:r>
        <w:rPr>
          <w:i/>
          <w:sz w:val="16"/>
          <w:szCs w:val="16"/>
        </w:rPr>
        <w:t>(фамилия, имя, отчество)</w:t>
      </w:r>
    </w:p>
    <w:p w14:paraId="5B58F4EE" w14:textId="77777777" w:rsidR="00AF5126" w:rsidRDefault="00AF5126" w:rsidP="00AF5126">
      <w:pPr>
        <w:jc w:val="right"/>
        <w:rPr>
          <w:sz w:val="28"/>
          <w:szCs w:val="28"/>
        </w:rPr>
      </w:pPr>
    </w:p>
    <w:p w14:paraId="7EB93D20" w14:textId="77777777" w:rsidR="00AF5126" w:rsidRDefault="00AF5126" w:rsidP="00AF5126">
      <w:pPr>
        <w:rPr>
          <w:sz w:val="28"/>
          <w:szCs w:val="28"/>
        </w:rPr>
      </w:pPr>
    </w:p>
    <w:p w14:paraId="236AFFB2" w14:textId="77777777" w:rsidR="00AF5126" w:rsidRDefault="00AF5126" w:rsidP="00AF5126">
      <w:pPr>
        <w:rPr>
          <w:sz w:val="28"/>
          <w:szCs w:val="28"/>
        </w:rPr>
      </w:pPr>
    </w:p>
    <w:p w14:paraId="5AE007EF" w14:textId="77777777" w:rsidR="00AF5126" w:rsidRDefault="00AF5126" w:rsidP="00AF5126">
      <w:pPr>
        <w:rPr>
          <w:sz w:val="28"/>
          <w:szCs w:val="28"/>
        </w:rPr>
      </w:pPr>
    </w:p>
    <w:p w14:paraId="5F9D4579" w14:textId="77777777" w:rsidR="00AF5126" w:rsidRDefault="00AF5126" w:rsidP="00AF5126">
      <w:pPr>
        <w:rPr>
          <w:sz w:val="28"/>
          <w:szCs w:val="28"/>
        </w:rPr>
      </w:pPr>
    </w:p>
    <w:p w14:paraId="2F7F1125" w14:textId="77777777" w:rsidR="00AF5126" w:rsidRDefault="00AF5126" w:rsidP="00AF512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38C17848" w14:textId="77777777" w:rsidR="00AF5126" w:rsidRDefault="00AF5126" w:rsidP="00AF5126">
      <w:pPr>
        <w:jc w:val="center"/>
        <w:rPr>
          <w:sz w:val="28"/>
          <w:szCs w:val="28"/>
        </w:rPr>
      </w:pPr>
    </w:p>
    <w:p w14:paraId="713032B4" w14:textId="77777777" w:rsidR="00AF5126" w:rsidRDefault="00AF5126" w:rsidP="00AF5126">
      <w:pPr>
        <w:jc w:val="center"/>
        <w:rPr>
          <w:sz w:val="28"/>
          <w:szCs w:val="28"/>
        </w:rPr>
      </w:pPr>
    </w:p>
    <w:p w14:paraId="61160758" w14:textId="77777777" w:rsidR="00AF5126" w:rsidRDefault="00AF5126" w:rsidP="00AF5126"/>
    <w:p w14:paraId="2524A0CC" w14:textId="0E2F88D5" w:rsidR="00AF5126" w:rsidRDefault="00AF5126" w:rsidP="00AF5126">
      <w:pPr>
        <w:jc w:val="both"/>
      </w:pPr>
      <w:r>
        <w:tab/>
        <w:t xml:space="preserve">В </w:t>
      </w:r>
      <w:r w:rsidR="009379BD">
        <w:t>связи</w:t>
      </w:r>
      <w:r>
        <w:t xml:space="preserve"> </w:t>
      </w:r>
      <w:r w:rsidR="009379BD">
        <w:t xml:space="preserve">с </w:t>
      </w:r>
      <w:r>
        <w:t>превышени</w:t>
      </w:r>
      <w:r w:rsidR="009379BD">
        <w:t>ем</w:t>
      </w:r>
      <w:r>
        <w:t xml:space="preserve"> </w:t>
      </w:r>
      <w:r w:rsidR="009379BD">
        <w:t xml:space="preserve">установленного мне </w:t>
      </w:r>
      <w:r>
        <w:t xml:space="preserve">лимита на услуги </w:t>
      </w:r>
      <w:r w:rsidR="008355E9">
        <w:t>Сотовой</w:t>
      </w:r>
      <w:r>
        <w:t xml:space="preserve"> связи </w:t>
      </w:r>
      <w:r w:rsidR="009379BD">
        <w:t xml:space="preserve">на ______________ руб. за ___________ квартал </w:t>
      </w:r>
      <w:r w:rsidR="00E11E64">
        <w:t>20_</w:t>
      </w:r>
      <w:r w:rsidR="009379BD">
        <w:t>__ года, п</w:t>
      </w:r>
      <w:r>
        <w:t>рошу Вас возме</w:t>
      </w:r>
      <w:r w:rsidR="009379BD">
        <w:t>щать</w:t>
      </w:r>
      <w:r>
        <w:t xml:space="preserve"> </w:t>
      </w:r>
      <w:r w:rsidR="009379BD">
        <w:t xml:space="preserve">указанную </w:t>
      </w:r>
      <w:r>
        <w:t xml:space="preserve">сумму </w:t>
      </w:r>
      <w:r w:rsidR="009379BD">
        <w:t xml:space="preserve">ежемесячными платежами </w:t>
      </w:r>
      <w:r>
        <w:t>из моей заработной платы</w:t>
      </w:r>
      <w:r w:rsidR="009379BD">
        <w:t>, не превышающими 20%</w:t>
      </w:r>
      <w:r w:rsidR="00F801DD">
        <w:t xml:space="preserve"> от суммы заработной платы</w:t>
      </w:r>
      <w:r w:rsidR="009379BD">
        <w:t>, до полного погашения задолженности</w:t>
      </w:r>
      <w:r>
        <w:t xml:space="preserve">. </w:t>
      </w:r>
    </w:p>
    <w:p w14:paraId="0939862F" w14:textId="77777777" w:rsidR="00AF5126" w:rsidRDefault="00AF5126" w:rsidP="00AF5126"/>
    <w:p w14:paraId="7EDD64E7" w14:textId="77777777" w:rsidR="00AF5126" w:rsidRDefault="00AF5126" w:rsidP="00AF5126"/>
    <w:p w14:paraId="0E74FC17" w14:textId="77777777" w:rsidR="00AF5126" w:rsidRDefault="00AF5126" w:rsidP="00AF5126"/>
    <w:p w14:paraId="38F7AFBC" w14:textId="77777777" w:rsidR="00AF5126" w:rsidRDefault="00AF5126" w:rsidP="00AF5126"/>
    <w:p w14:paraId="111D8DAD" w14:textId="77777777" w:rsidR="00AF5126" w:rsidRDefault="00AF5126" w:rsidP="00AF5126"/>
    <w:p w14:paraId="35D0D92D" w14:textId="77777777" w:rsidR="00AF5126" w:rsidRDefault="00AF5126" w:rsidP="00AF5126"/>
    <w:p w14:paraId="28285716" w14:textId="77777777" w:rsidR="00AF5126" w:rsidRDefault="00AF5126" w:rsidP="00AF5126"/>
    <w:p w14:paraId="2EA1A243" w14:textId="77777777" w:rsidR="00AF5126" w:rsidRDefault="00AF5126" w:rsidP="00AF5126"/>
    <w:p w14:paraId="09DAB1D2" w14:textId="77777777" w:rsidR="00AF5126" w:rsidRDefault="00AF5126" w:rsidP="00AF5126"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25E471B9" w14:textId="77777777" w:rsidR="00AF5126" w:rsidRPr="00F86FCE" w:rsidRDefault="00AF5126" w:rsidP="00AF5126">
      <w:pPr>
        <w:rPr>
          <w:i/>
          <w:sz w:val="16"/>
          <w:szCs w:val="16"/>
        </w:rPr>
      </w:pPr>
      <w:r>
        <w:tab/>
      </w:r>
      <w:r>
        <w:rPr>
          <w:i/>
          <w:sz w:val="16"/>
          <w:szCs w:val="16"/>
        </w:rPr>
        <w:t>(дата)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(подпись)</w:t>
      </w:r>
    </w:p>
    <w:p w14:paraId="47EB9508" w14:textId="77777777" w:rsidR="00AF5126" w:rsidRPr="0044677E" w:rsidRDefault="00AF5126" w:rsidP="00AF5126">
      <w:pPr>
        <w:jc w:val="both"/>
      </w:pPr>
    </w:p>
    <w:p w14:paraId="33C1310B" w14:textId="77777777" w:rsidR="0083092E" w:rsidRPr="0083092E" w:rsidRDefault="0083092E" w:rsidP="009D3008">
      <w:pPr>
        <w:jc w:val="both"/>
      </w:pPr>
    </w:p>
    <w:p w14:paraId="1583445F" w14:textId="77777777" w:rsidR="0083092E" w:rsidRPr="0083092E" w:rsidRDefault="0083092E" w:rsidP="009D3008">
      <w:pPr>
        <w:jc w:val="both"/>
      </w:pPr>
    </w:p>
    <w:p w14:paraId="67E2AE07" w14:textId="77777777" w:rsidR="009D3008" w:rsidRDefault="009D3008" w:rsidP="009D3008">
      <w:pPr>
        <w:jc w:val="both"/>
      </w:pPr>
    </w:p>
    <w:p w14:paraId="7E3B2140" w14:textId="77777777" w:rsidR="006048FC" w:rsidRDefault="006048FC">
      <w:r>
        <w:br w:type="page"/>
      </w:r>
    </w:p>
    <w:p w14:paraId="11EE8696" w14:textId="7CE327F3" w:rsidR="00EB5499" w:rsidRDefault="00EB5499" w:rsidP="00EB5499">
      <w:pPr>
        <w:pStyle w:val="4"/>
        <w:ind w:left="5940"/>
        <w:rPr>
          <w:sz w:val="26"/>
        </w:rPr>
      </w:pPr>
      <w:r>
        <w:rPr>
          <w:sz w:val="26"/>
        </w:rPr>
        <w:lastRenderedPageBreak/>
        <w:t>Приложение №</w:t>
      </w:r>
      <w:r w:rsidRPr="00E54A5D">
        <w:rPr>
          <w:sz w:val="26"/>
        </w:rPr>
        <w:t xml:space="preserve"> </w:t>
      </w:r>
      <w:r>
        <w:rPr>
          <w:sz w:val="26"/>
        </w:rPr>
        <w:t>4</w:t>
      </w:r>
    </w:p>
    <w:p w14:paraId="06ADF200" w14:textId="4AED241D" w:rsidR="00EB5499" w:rsidRDefault="00EB5499" w:rsidP="00EB5499">
      <w:pPr>
        <w:ind w:left="5940"/>
        <w:rPr>
          <w:color w:val="000000"/>
          <w:sz w:val="26"/>
          <w:szCs w:val="26"/>
        </w:rPr>
      </w:pPr>
      <w:r>
        <w:rPr>
          <w:sz w:val="26"/>
        </w:rPr>
        <w:t xml:space="preserve">к Регламенту использования </w:t>
      </w:r>
      <w:r w:rsidR="008355E9">
        <w:rPr>
          <w:sz w:val="26"/>
        </w:rPr>
        <w:t>Сотовой</w:t>
      </w:r>
      <w:r>
        <w:rPr>
          <w:sz w:val="26"/>
        </w:rPr>
        <w:t xml:space="preserve"> связи НИУ ВШЭ</w:t>
      </w:r>
    </w:p>
    <w:p w14:paraId="5A29A4BE" w14:textId="77777777" w:rsidR="00EB5499" w:rsidRDefault="00EB5499" w:rsidP="00EB5499">
      <w:pPr>
        <w:jc w:val="both"/>
        <w:rPr>
          <w:color w:val="000000"/>
          <w:sz w:val="26"/>
          <w:szCs w:val="26"/>
        </w:rPr>
      </w:pPr>
    </w:p>
    <w:p w14:paraId="0AA1F673" w14:textId="77777777" w:rsidR="00EB5499" w:rsidRPr="002D7F8F" w:rsidRDefault="00EB5499" w:rsidP="00EB5499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Форма заявки на включение дополнительных услуг </w:t>
      </w:r>
    </w:p>
    <w:p w14:paraId="02786310" w14:textId="77777777" w:rsidR="00EB5499" w:rsidRDefault="00EB5499" w:rsidP="00EB5499"/>
    <w:p w14:paraId="5F7D02A6" w14:textId="77777777" w:rsidR="00EB5499" w:rsidRPr="00386A10" w:rsidRDefault="00EB5499" w:rsidP="00EB5499">
      <w:pPr>
        <w:jc w:val="right"/>
        <w:rPr>
          <w:vertAlign w:val="superscript"/>
        </w:rPr>
      </w:pPr>
      <w:r>
        <w:t>В службу поддержки ДИТ НИУ ВШЭ</w:t>
      </w:r>
      <w:proofErr w:type="gramStart"/>
      <w:r>
        <w:rPr>
          <w:vertAlign w:val="superscript"/>
        </w:rPr>
        <w:t>1</w:t>
      </w:r>
      <w:proofErr w:type="gramEnd"/>
    </w:p>
    <w:p w14:paraId="59DB9018" w14:textId="77777777" w:rsidR="00EB5499" w:rsidRDefault="00EB5499" w:rsidP="00EB5499">
      <w:pPr>
        <w:jc w:val="center"/>
      </w:pPr>
    </w:p>
    <w:p w14:paraId="5733C7E0" w14:textId="77777777" w:rsidR="00EB5499" w:rsidRDefault="00EB5499" w:rsidP="00EB5499">
      <w:pPr>
        <w:rPr>
          <w:sz w:val="28"/>
          <w:szCs w:val="28"/>
        </w:rPr>
      </w:pPr>
    </w:p>
    <w:p w14:paraId="7887D070" w14:textId="77777777" w:rsidR="00EB5499" w:rsidRDefault="00EB5499" w:rsidP="00EB549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14:paraId="0D544064" w14:textId="77777777" w:rsidR="00EB5499" w:rsidRDefault="00EB5499" w:rsidP="00EB5499">
      <w:pPr>
        <w:jc w:val="center"/>
        <w:rPr>
          <w:sz w:val="28"/>
          <w:szCs w:val="28"/>
        </w:rPr>
      </w:pPr>
    </w:p>
    <w:p w14:paraId="7436FEC9" w14:textId="236C579B" w:rsidR="00EB5499" w:rsidRPr="00386A10" w:rsidRDefault="00EB5499" w:rsidP="00EB5499">
      <w:pPr>
        <w:ind w:firstLine="708"/>
        <w:rPr>
          <w:i/>
        </w:rPr>
      </w:pPr>
      <w:r w:rsidRPr="00386A10">
        <w:rPr>
          <w:sz w:val="26"/>
          <w:szCs w:val="26"/>
        </w:rPr>
        <w:t xml:space="preserve">Прошу подключить </w:t>
      </w:r>
      <w:r>
        <w:rPr>
          <w:sz w:val="26"/>
          <w:szCs w:val="26"/>
        </w:rPr>
        <w:t>дополнительну</w:t>
      </w:r>
      <w:proofErr w:type="gramStart"/>
      <w:r>
        <w:rPr>
          <w:sz w:val="26"/>
          <w:szCs w:val="26"/>
        </w:rPr>
        <w:t>ю(</w:t>
      </w:r>
      <w:proofErr w:type="spellStart"/>
      <w:proofErr w:type="gramEnd"/>
      <w:r>
        <w:rPr>
          <w:sz w:val="26"/>
          <w:szCs w:val="26"/>
        </w:rPr>
        <w:t>ые</w:t>
      </w:r>
      <w:proofErr w:type="spellEnd"/>
      <w:r>
        <w:rPr>
          <w:sz w:val="26"/>
          <w:szCs w:val="26"/>
        </w:rPr>
        <w:t>)</w:t>
      </w:r>
      <w:r w:rsidRPr="00386A10">
        <w:rPr>
          <w:sz w:val="26"/>
          <w:szCs w:val="26"/>
        </w:rPr>
        <w:t xml:space="preserve"> услуг</w:t>
      </w:r>
      <w:r>
        <w:rPr>
          <w:sz w:val="26"/>
          <w:szCs w:val="26"/>
        </w:rPr>
        <w:t>у(и)</w:t>
      </w:r>
      <w:r w:rsidRPr="00386A10">
        <w:rPr>
          <w:sz w:val="26"/>
          <w:szCs w:val="26"/>
        </w:rPr>
        <w:t xml:space="preserve"> &lt;</w:t>
      </w:r>
      <w:r w:rsidRPr="00386A10">
        <w:rPr>
          <w:i/>
          <w:sz w:val="26"/>
          <w:szCs w:val="26"/>
        </w:rPr>
        <w:t>указать тип услуг</w:t>
      </w:r>
      <w:r w:rsidRPr="00386A10">
        <w:rPr>
          <w:i/>
          <w:sz w:val="26"/>
          <w:szCs w:val="26"/>
          <w:vertAlign w:val="superscript"/>
        </w:rPr>
        <w:t>2</w:t>
      </w:r>
      <w:r w:rsidRPr="00386A10">
        <w:rPr>
          <w:sz w:val="26"/>
          <w:szCs w:val="26"/>
        </w:rPr>
        <w:t xml:space="preserve"> &gt; для номера телефона &lt;</w:t>
      </w:r>
      <w:r w:rsidRPr="00386A10">
        <w:rPr>
          <w:i/>
          <w:sz w:val="26"/>
          <w:szCs w:val="26"/>
        </w:rPr>
        <w:t>указать номер мобильного телефона</w:t>
      </w:r>
      <w:r w:rsidRPr="00386A10">
        <w:rPr>
          <w:sz w:val="26"/>
          <w:szCs w:val="26"/>
        </w:rPr>
        <w:t xml:space="preserve">&gt;  </w:t>
      </w:r>
      <w:r w:rsidR="006E5F54" w:rsidRPr="00B43DCA">
        <w:rPr>
          <w:sz w:val="26"/>
          <w:szCs w:val="26"/>
        </w:rPr>
        <w:t>&lt;</w:t>
      </w:r>
      <w:r w:rsidR="0019768D" w:rsidRPr="00B43DCA">
        <w:rPr>
          <w:i/>
          <w:sz w:val="26"/>
          <w:szCs w:val="26"/>
        </w:rPr>
        <w:t>на</w:t>
      </w:r>
      <w:r w:rsidR="0019768D">
        <w:rPr>
          <w:sz w:val="26"/>
          <w:szCs w:val="26"/>
        </w:rPr>
        <w:t xml:space="preserve"> </w:t>
      </w:r>
      <w:r w:rsidR="006E5F54" w:rsidRPr="00B43DCA">
        <w:rPr>
          <w:i/>
          <w:sz w:val="26"/>
          <w:szCs w:val="26"/>
        </w:rPr>
        <w:t xml:space="preserve">постоянной основе/на период </w:t>
      </w:r>
      <w:proofErr w:type="spellStart"/>
      <w:r w:rsidR="006E5F54" w:rsidRPr="00B43DCA">
        <w:rPr>
          <w:i/>
          <w:sz w:val="26"/>
          <w:szCs w:val="26"/>
        </w:rPr>
        <w:t>с___по</w:t>
      </w:r>
      <w:proofErr w:type="spellEnd"/>
      <w:r w:rsidR="006E5F54" w:rsidRPr="00B43DCA">
        <w:rPr>
          <w:i/>
          <w:sz w:val="26"/>
          <w:szCs w:val="26"/>
        </w:rPr>
        <w:t>___</w:t>
      </w:r>
      <w:r w:rsidR="006E5F54" w:rsidRPr="00B43DCA">
        <w:rPr>
          <w:sz w:val="26"/>
          <w:szCs w:val="26"/>
        </w:rPr>
        <w:t>&gt;</w:t>
      </w:r>
      <w:r w:rsidRPr="00386A10">
        <w:rPr>
          <w:sz w:val="26"/>
          <w:szCs w:val="26"/>
        </w:rPr>
        <w:t xml:space="preserve"> </w:t>
      </w:r>
      <w:r w:rsidR="0019768D">
        <w:rPr>
          <w:sz w:val="26"/>
          <w:szCs w:val="26"/>
        </w:rPr>
        <w:t>.</w:t>
      </w:r>
    </w:p>
    <w:p w14:paraId="7CD969A4" w14:textId="77777777" w:rsidR="00EB5499" w:rsidRDefault="00EB5499" w:rsidP="00EB5499">
      <w:pPr>
        <w:jc w:val="both"/>
        <w:rPr>
          <w:sz w:val="28"/>
          <w:szCs w:val="28"/>
        </w:rPr>
      </w:pPr>
    </w:p>
    <w:p w14:paraId="0E699D78" w14:textId="77777777" w:rsidR="0019768D" w:rsidRDefault="0019768D" w:rsidP="00EB5499">
      <w:pPr>
        <w:jc w:val="both"/>
        <w:rPr>
          <w:sz w:val="28"/>
          <w:szCs w:val="28"/>
        </w:rPr>
      </w:pPr>
    </w:p>
    <w:p w14:paraId="1681EDE6" w14:textId="304D0245" w:rsidR="00EB5499" w:rsidRPr="00386A10" w:rsidRDefault="00EB5499" w:rsidP="00EB5499">
      <w:pPr>
        <w:ind w:left="1560" w:hanging="1560"/>
      </w:pPr>
      <w:r>
        <w:t xml:space="preserve">Примечание: 1. Заявка направляется по электронной почте на адрес: </w:t>
      </w:r>
      <w:hyperlink r:id="rId10" w:history="1">
        <w:r w:rsidR="0042393E" w:rsidRPr="00BA44A6">
          <w:rPr>
            <w:rStyle w:val="a7"/>
          </w:rPr>
          <w:t>22222@</w:t>
        </w:r>
        <w:r w:rsidR="0042393E" w:rsidRPr="00BA44A6">
          <w:rPr>
            <w:rStyle w:val="a7"/>
            <w:lang w:val="en-US"/>
          </w:rPr>
          <w:t>hse</w:t>
        </w:r>
        <w:r w:rsidR="0042393E" w:rsidRPr="00BA44A6">
          <w:rPr>
            <w:rStyle w:val="a7"/>
          </w:rPr>
          <w:t>.</w:t>
        </w:r>
        <w:r w:rsidR="0042393E" w:rsidRPr="00BA44A6">
          <w:rPr>
            <w:rStyle w:val="a7"/>
            <w:lang w:val="en-US"/>
          </w:rPr>
          <w:t>ru</w:t>
        </w:r>
        <w:r w:rsidR="0042393E" w:rsidRPr="00BA44A6">
          <w:rPr>
            <w:rStyle w:val="a7"/>
          </w:rPr>
          <w:t>,</w:t>
        </w:r>
      </w:hyperlink>
      <w:r>
        <w:t xml:space="preserve"> </w:t>
      </w:r>
      <w:r w:rsidR="0042393E">
        <w:t xml:space="preserve">копия </w:t>
      </w:r>
      <w:r>
        <w:t xml:space="preserve">на адрес: </w:t>
      </w:r>
      <w:hyperlink r:id="rId11" w:history="1">
        <w:r w:rsidRPr="00AD33AD">
          <w:rPr>
            <w:rStyle w:val="a7"/>
            <w:lang w:val="en-US"/>
          </w:rPr>
          <w:t>efimova</w:t>
        </w:r>
        <w:r w:rsidRPr="00386A10">
          <w:rPr>
            <w:rStyle w:val="a7"/>
          </w:rPr>
          <w:t>@</w:t>
        </w:r>
        <w:r w:rsidRPr="00AD33AD">
          <w:rPr>
            <w:rStyle w:val="a7"/>
            <w:lang w:val="en-US"/>
          </w:rPr>
          <w:t>hse</w:t>
        </w:r>
        <w:r w:rsidRPr="00386A10">
          <w:rPr>
            <w:rStyle w:val="a7"/>
          </w:rPr>
          <w:t>.</w:t>
        </w:r>
        <w:r w:rsidRPr="00AD33AD">
          <w:rPr>
            <w:rStyle w:val="a7"/>
            <w:lang w:val="en-US"/>
          </w:rPr>
          <w:t>ru</w:t>
        </w:r>
      </w:hyperlink>
      <w:r w:rsidRPr="00386A10">
        <w:t>.</w:t>
      </w:r>
    </w:p>
    <w:p w14:paraId="11904289" w14:textId="003BA1B0" w:rsidR="00EB5499" w:rsidRDefault="00EB5499" w:rsidP="00EB5499">
      <w:pPr>
        <w:pStyle w:val="af0"/>
        <w:numPr>
          <w:ilvl w:val="0"/>
          <w:numId w:val="1"/>
        </w:numPr>
        <w:tabs>
          <w:tab w:val="clear" w:pos="510"/>
          <w:tab w:val="num" w:pos="1701"/>
        </w:tabs>
        <w:ind w:left="1560" w:hanging="142"/>
      </w:pPr>
      <w:r>
        <w:t xml:space="preserve">Тип </w:t>
      </w:r>
      <w:r w:rsidR="000A428B">
        <w:t>дополнительных</w:t>
      </w:r>
      <w:r>
        <w:t xml:space="preserve"> услуг</w:t>
      </w:r>
      <w:r w:rsidR="000A428B">
        <w:t xml:space="preserve"> и опций</w:t>
      </w:r>
      <w:r>
        <w:t xml:space="preserve">: </w:t>
      </w:r>
      <w:r w:rsidR="006E5F54" w:rsidRPr="00B43DCA">
        <w:rPr>
          <w:i/>
        </w:rPr>
        <w:t xml:space="preserve">пакеты минут </w:t>
      </w:r>
      <w:r w:rsidR="009D1455" w:rsidRPr="00B43DCA">
        <w:rPr>
          <w:i/>
        </w:rPr>
        <w:t xml:space="preserve">для </w:t>
      </w:r>
      <w:r w:rsidRPr="00B43DCA">
        <w:rPr>
          <w:i/>
        </w:rPr>
        <w:t>голосов</w:t>
      </w:r>
      <w:r w:rsidR="006E5F54" w:rsidRPr="00B43DCA">
        <w:rPr>
          <w:i/>
        </w:rPr>
        <w:t>ой</w:t>
      </w:r>
      <w:r w:rsidRPr="00B43DCA">
        <w:rPr>
          <w:i/>
        </w:rPr>
        <w:t xml:space="preserve"> связ</w:t>
      </w:r>
      <w:r w:rsidR="006E5F54" w:rsidRPr="00B43DCA">
        <w:rPr>
          <w:i/>
        </w:rPr>
        <w:t>и</w:t>
      </w:r>
      <w:r w:rsidR="009D1455" w:rsidRPr="00B43DCA">
        <w:rPr>
          <w:i/>
        </w:rPr>
        <w:t xml:space="preserve"> (местной/междугородней/международной),</w:t>
      </w:r>
      <w:r w:rsidRPr="00B43DCA">
        <w:rPr>
          <w:i/>
        </w:rPr>
        <w:t xml:space="preserve"> </w:t>
      </w:r>
      <w:r w:rsidRPr="00B43DCA">
        <w:rPr>
          <w:i/>
          <w:lang w:val="en-US"/>
        </w:rPr>
        <w:t>SMS</w:t>
      </w:r>
      <w:r w:rsidRPr="00B43DCA">
        <w:rPr>
          <w:i/>
        </w:rPr>
        <w:t xml:space="preserve"> пакеты, </w:t>
      </w:r>
      <w:proofErr w:type="spellStart"/>
      <w:r w:rsidR="006E5F54" w:rsidRPr="00B43DCA">
        <w:rPr>
          <w:i/>
        </w:rPr>
        <w:t>безлимитный</w:t>
      </w:r>
      <w:proofErr w:type="spellEnd"/>
      <w:r w:rsidR="006E5F54" w:rsidRPr="00B43DCA">
        <w:rPr>
          <w:i/>
        </w:rPr>
        <w:t xml:space="preserve"> </w:t>
      </w:r>
      <w:r w:rsidRPr="00B43DCA">
        <w:rPr>
          <w:i/>
        </w:rPr>
        <w:t>мобильный Интернет</w:t>
      </w:r>
      <w:r w:rsidR="00067326">
        <w:rPr>
          <w:i/>
        </w:rPr>
        <w:t xml:space="preserve"> (в Москве,</w:t>
      </w:r>
      <w:r w:rsidR="000A428B" w:rsidRPr="00B43DCA">
        <w:rPr>
          <w:i/>
        </w:rPr>
        <w:t xml:space="preserve"> по России</w:t>
      </w:r>
      <w:r w:rsidR="00067326">
        <w:rPr>
          <w:i/>
        </w:rPr>
        <w:t>, по миру</w:t>
      </w:r>
      <w:r w:rsidR="000A428B" w:rsidRPr="00B43DCA">
        <w:rPr>
          <w:i/>
        </w:rPr>
        <w:t>)</w:t>
      </w:r>
      <w:r w:rsidR="006E5F54" w:rsidRPr="00B43DCA">
        <w:rPr>
          <w:i/>
        </w:rPr>
        <w:t xml:space="preserve">, </w:t>
      </w:r>
      <w:proofErr w:type="spellStart"/>
      <w:r w:rsidR="006E5F54" w:rsidRPr="00B43DCA">
        <w:rPr>
          <w:i/>
        </w:rPr>
        <w:t>антиАОН</w:t>
      </w:r>
      <w:proofErr w:type="spellEnd"/>
      <w:r w:rsidR="006E5F54" w:rsidRPr="00B43DCA">
        <w:rPr>
          <w:i/>
        </w:rPr>
        <w:t>, автоответчик</w:t>
      </w:r>
      <w:r w:rsidR="009D1455" w:rsidRPr="00B43DCA">
        <w:rPr>
          <w:i/>
        </w:rPr>
        <w:t>, телеметрия</w:t>
      </w:r>
      <w:r w:rsidR="000A428B" w:rsidRPr="00B43DCA">
        <w:rPr>
          <w:i/>
        </w:rPr>
        <w:t xml:space="preserve">, запреты приема рекламных </w:t>
      </w:r>
      <w:r w:rsidR="000A428B" w:rsidRPr="00B43DCA">
        <w:rPr>
          <w:i/>
          <w:lang w:val="en-US"/>
        </w:rPr>
        <w:t>SMS</w:t>
      </w:r>
      <w:r w:rsidR="000A428B" w:rsidRPr="00B43DCA">
        <w:rPr>
          <w:i/>
        </w:rPr>
        <w:t xml:space="preserve"> от оператора связи</w:t>
      </w:r>
      <w:r w:rsidR="000A428B">
        <w:rPr>
          <w:i/>
        </w:rPr>
        <w:t xml:space="preserve"> и т.д.</w:t>
      </w:r>
      <w:r w:rsidRPr="00386A10">
        <w:t xml:space="preserve"> </w:t>
      </w:r>
      <w:r>
        <w:t>Доступные оптимизирующие услуги можно посмотреть на следующих сайтах:</w:t>
      </w:r>
    </w:p>
    <w:p w14:paraId="66553B2A" w14:textId="77777777" w:rsidR="00EB5499" w:rsidRDefault="00B33968" w:rsidP="00EB5499">
      <w:pPr>
        <w:pStyle w:val="af0"/>
        <w:numPr>
          <w:ilvl w:val="0"/>
          <w:numId w:val="16"/>
        </w:numPr>
      </w:pPr>
      <w:hyperlink r:id="rId12" w:history="1">
        <w:r w:rsidR="00EB5499" w:rsidRPr="00EF68CF">
          <w:rPr>
            <w:rStyle w:val="a7"/>
            <w:lang w:val="en-US"/>
          </w:rPr>
          <w:t>http</w:t>
        </w:r>
        <w:r w:rsidR="00EB5499" w:rsidRPr="00EF68CF">
          <w:rPr>
            <w:rStyle w:val="a7"/>
          </w:rPr>
          <w:t>://</w:t>
        </w:r>
        <w:r w:rsidR="00EB5499" w:rsidRPr="00EF68CF">
          <w:rPr>
            <w:rStyle w:val="a7"/>
            <w:lang w:val="en-US"/>
          </w:rPr>
          <w:t>www</w:t>
        </w:r>
        <w:r w:rsidR="00EB5499" w:rsidRPr="00EF68CF">
          <w:rPr>
            <w:rStyle w:val="a7"/>
          </w:rPr>
          <w:t>.</w:t>
        </w:r>
        <w:proofErr w:type="spellStart"/>
        <w:r w:rsidR="00EB5499" w:rsidRPr="00EF68CF">
          <w:rPr>
            <w:rStyle w:val="a7"/>
            <w:lang w:val="en-US"/>
          </w:rPr>
          <w:t>corp</w:t>
        </w:r>
        <w:proofErr w:type="spellEnd"/>
        <w:r w:rsidR="00EB5499" w:rsidRPr="00EF68CF">
          <w:rPr>
            <w:rStyle w:val="a7"/>
          </w:rPr>
          <w:t>.</w:t>
        </w:r>
        <w:proofErr w:type="spellStart"/>
        <w:r w:rsidR="00EB5499" w:rsidRPr="00EF68CF">
          <w:rPr>
            <w:rStyle w:val="a7"/>
            <w:lang w:val="en-US"/>
          </w:rPr>
          <w:t>mts</w:t>
        </w:r>
        <w:proofErr w:type="spellEnd"/>
        <w:r w:rsidR="00EB5499" w:rsidRPr="00EF68CF">
          <w:rPr>
            <w:rStyle w:val="a7"/>
          </w:rPr>
          <w:t>.</w:t>
        </w:r>
        <w:proofErr w:type="spellStart"/>
        <w:r w:rsidR="00EB5499" w:rsidRPr="00EF68CF">
          <w:rPr>
            <w:rStyle w:val="a7"/>
            <w:lang w:val="en-US"/>
          </w:rPr>
          <w:t>ru</w:t>
        </w:r>
        <w:proofErr w:type="spellEnd"/>
        <w:r w:rsidR="00EB5499" w:rsidRPr="00EF68CF">
          <w:rPr>
            <w:rStyle w:val="a7"/>
          </w:rPr>
          <w:t>/</w:t>
        </w:r>
        <w:r w:rsidR="00EB5499" w:rsidRPr="00EF68CF">
          <w:rPr>
            <w:rStyle w:val="a7"/>
            <w:lang w:val="en-US"/>
          </w:rPr>
          <w:t>mob</w:t>
        </w:r>
        <w:r w:rsidR="00EB5499" w:rsidRPr="00EF68CF">
          <w:rPr>
            <w:rStyle w:val="a7"/>
          </w:rPr>
          <w:t>_</w:t>
        </w:r>
        <w:r w:rsidR="00EB5499" w:rsidRPr="00EF68CF">
          <w:rPr>
            <w:rStyle w:val="a7"/>
            <w:lang w:val="en-US"/>
          </w:rPr>
          <w:t>connect</w:t>
        </w:r>
        <w:r w:rsidR="00EB5499" w:rsidRPr="00EF68CF">
          <w:rPr>
            <w:rStyle w:val="a7"/>
          </w:rPr>
          <w:t>/</w:t>
        </w:r>
        <w:r w:rsidR="00EB5499" w:rsidRPr="00EF68CF">
          <w:rPr>
            <w:rStyle w:val="a7"/>
            <w:lang w:val="en-US"/>
          </w:rPr>
          <w:t>roaming</w:t>
        </w:r>
        <w:r w:rsidR="00EB5499" w:rsidRPr="00EF68CF">
          <w:rPr>
            <w:rStyle w:val="a7"/>
          </w:rPr>
          <w:t>/</w:t>
        </w:r>
      </w:hyperlink>
      <w:r w:rsidR="00EB5499" w:rsidRPr="0028733C">
        <w:t xml:space="preserve"> </w:t>
      </w:r>
      <w:r w:rsidR="00EB5499" w:rsidRPr="00386A10">
        <w:t xml:space="preserve">– </w:t>
      </w:r>
      <w:r w:rsidR="00EB5499">
        <w:t>в разделе «Скидки и акции»;</w:t>
      </w:r>
    </w:p>
    <w:p w14:paraId="09700F3E" w14:textId="77777777" w:rsidR="005F61BD" w:rsidRDefault="00B33968" w:rsidP="005F61BD">
      <w:pPr>
        <w:pStyle w:val="af0"/>
        <w:numPr>
          <w:ilvl w:val="0"/>
          <w:numId w:val="16"/>
        </w:numPr>
      </w:pPr>
      <w:hyperlink r:id="rId13" w:history="1">
        <w:r w:rsidR="00EB5499" w:rsidRPr="00354B75">
          <w:rPr>
            <w:rStyle w:val="a7"/>
          </w:rPr>
          <w:t>http://moskva.beeline.ru/b2b/products/mobile/services/index/default/</w:t>
        </w:r>
      </w:hyperlink>
      <w:r w:rsidR="00EB5499">
        <w:t xml:space="preserve"> - выбрав категории услуг «Роуминг по России» или «Международный роуминг».</w:t>
      </w:r>
    </w:p>
    <w:p w14:paraId="6F98771F" w14:textId="76AE03F1" w:rsidR="005F61BD" w:rsidRPr="001A4434" w:rsidRDefault="005F61BD" w:rsidP="00B43DCA">
      <w:pPr>
        <w:ind w:left="1418" w:hanging="1"/>
      </w:pPr>
      <w:r>
        <w:t xml:space="preserve">3. Получить консультацию по доступным на момент обращения дополнительным услугам, и условиям их подключения, можно в </w:t>
      </w:r>
      <w:proofErr w:type="gramStart"/>
      <w:r>
        <w:t>отделе</w:t>
      </w:r>
      <w:proofErr w:type="gramEnd"/>
      <w:r w:rsidRPr="001A4434">
        <w:t xml:space="preserve"> </w:t>
      </w:r>
      <w:r>
        <w:t>связи ДИТ.</w:t>
      </w:r>
    </w:p>
    <w:p w14:paraId="601EA00A" w14:textId="77777777" w:rsidR="00EB5499" w:rsidRDefault="00EB5499"/>
    <w:p w14:paraId="13C68BB4" w14:textId="77777777" w:rsidR="00EB5499" w:rsidRDefault="00EB5499"/>
    <w:p w14:paraId="6ECE7447" w14:textId="6B1A6601" w:rsidR="00EB5499" w:rsidRDefault="00EB5499">
      <w:r>
        <w:br w:type="page"/>
      </w:r>
    </w:p>
    <w:p w14:paraId="6EC826B4" w14:textId="77777777" w:rsidR="00EB5499" w:rsidRDefault="00EB5499"/>
    <w:p w14:paraId="3D7784DE" w14:textId="1B120385" w:rsidR="006048FC" w:rsidRDefault="006048FC" w:rsidP="006048FC">
      <w:pPr>
        <w:pStyle w:val="4"/>
        <w:ind w:left="5940"/>
        <w:rPr>
          <w:sz w:val="26"/>
        </w:rPr>
      </w:pPr>
      <w:r>
        <w:rPr>
          <w:sz w:val="26"/>
        </w:rPr>
        <w:t>Приложение №</w:t>
      </w:r>
      <w:r w:rsidRPr="00E54A5D">
        <w:rPr>
          <w:sz w:val="26"/>
        </w:rPr>
        <w:t xml:space="preserve"> </w:t>
      </w:r>
      <w:r w:rsidR="00EB5499">
        <w:rPr>
          <w:sz w:val="26"/>
        </w:rPr>
        <w:t>5</w:t>
      </w:r>
    </w:p>
    <w:p w14:paraId="2D3112CA" w14:textId="3FA8B846" w:rsidR="006048FC" w:rsidRDefault="006048FC" w:rsidP="006048FC">
      <w:pPr>
        <w:ind w:left="5940"/>
        <w:rPr>
          <w:color w:val="000000"/>
          <w:sz w:val="26"/>
          <w:szCs w:val="26"/>
        </w:rPr>
      </w:pPr>
      <w:r>
        <w:rPr>
          <w:sz w:val="26"/>
        </w:rPr>
        <w:t xml:space="preserve">к Регламенту использования </w:t>
      </w:r>
      <w:r w:rsidR="008355E9">
        <w:rPr>
          <w:sz w:val="26"/>
        </w:rPr>
        <w:t>Сотовой</w:t>
      </w:r>
      <w:r>
        <w:rPr>
          <w:sz w:val="26"/>
        </w:rPr>
        <w:t xml:space="preserve"> связи НИУ ВШЭ</w:t>
      </w:r>
    </w:p>
    <w:p w14:paraId="4EAA9690" w14:textId="77777777" w:rsidR="006048FC" w:rsidRDefault="006048FC" w:rsidP="006048FC">
      <w:pPr>
        <w:jc w:val="both"/>
        <w:rPr>
          <w:color w:val="000000"/>
          <w:sz w:val="26"/>
          <w:szCs w:val="26"/>
        </w:rPr>
      </w:pPr>
    </w:p>
    <w:p w14:paraId="015F0196" w14:textId="77777777" w:rsidR="006048FC" w:rsidRPr="002D7F8F" w:rsidRDefault="006048FC" w:rsidP="006048F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Форма заявления на включение оптимизирующих услуг при поездках </w:t>
      </w:r>
      <w:r w:rsidR="00EB2457">
        <w:rPr>
          <w:b/>
          <w:color w:val="000000"/>
          <w:sz w:val="26"/>
          <w:szCs w:val="26"/>
        </w:rPr>
        <w:t xml:space="preserve">по России и </w:t>
      </w:r>
      <w:r>
        <w:rPr>
          <w:b/>
          <w:color w:val="000000"/>
          <w:sz w:val="26"/>
          <w:szCs w:val="26"/>
        </w:rPr>
        <w:t>за границу</w:t>
      </w:r>
      <w:r w:rsidR="00E239B7">
        <w:rPr>
          <w:b/>
          <w:color w:val="000000"/>
          <w:sz w:val="26"/>
          <w:szCs w:val="26"/>
        </w:rPr>
        <w:t xml:space="preserve"> России</w:t>
      </w:r>
    </w:p>
    <w:p w14:paraId="34CC80DB" w14:textId="77777777" w:rsidR="006048FC" w:rsidRDefault="006048FC" w:rsidP="006048FC"/>
    <w:p w14:paraId="24780F3A" w14:textId="77777777" w:rsidR="006048FC" w:rsidRPr="00386A10" w:rsidRDefault="00E722B3" w:rsidP="00386A10">
      <w:pPr>
        <w:jc w:val="right"/>
        <w:rPr>
          <w:vertAlign w:val="superscript"/>
        </w:rPr>
      </w:pPr>
      <w:r>
        <w:t>В службу поддержки ДИТ НИУ ВШЭ</w:t>
      </w:r>
      <w:r>
        <w:rPr>
          <w:vertAlign w:val="superscript"/>
        </w:rPr>
        <w:t>1</w:t>
      </w:r>
    </w:p>
    <w:p w14:paraId="2CECF5DB" w14:textId="77777777" w:rsidR="00E722B3" w:rsidRDefault="00E722B3" w:rsidP="00386A10">
      <w:pPr>
        <w:jc w:val="center"/>
      </w:pPr>
    </w:p>
    <w:p w14:paraId="19A0A339" w14:textId="77777777" w:rsidR="006048FC" w:rsidRDefault="006048FC" w:rsidP="006048FC">
      <w:pPr>
        <w:rPr>
          <w:sz w:val="28"/>
          <w:szCs w:val="28"/>
        </w:rPr>
      </w:pPr>
    </w:p>
    <w:p w14:paraId="42A27692" w14:textId="77777777" w:rsidR="006048FC" w:rsidRDefault="006048FC" w:rsidP="006048F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14:paraId="6DAB8B5A" w14:textId="77777777" w:rsidR="006048FC" w:rsidRDefault="006048FC" w:rsidP="006048FC">
      <w:pPr>
        <w:jc w:val="center"/>
        <w:rPr>
          <w:sz w:val="28"/>
          <w:szCs w:val="28"/>
        </w:rPr>
      </w:pPr>
    </w:p>
    <w:p w14:paraId="690DE8CA" w14:textId="3BA9E2B3" w:rsidR="00E722B3" w:rsidRPr="00386A10" w:rsidRDefault="00E722B3" w:rsidP="00386A10">
      <w:pPr>
        <w:ind w:firstLine="708"/>
        <w:rPr>
          <w:i/>
        </w:rPr>
      </w:pPr>
      <w:r w:rsidRPr="00386A10">
        <w:rPr>
          <w:sz w:val="26"/>
          <w:szCs w:val="26"/>
        </w:rPr>
        <w:t>Прошу подключить оптимизирующие услуги</w:t>
      </w:r>
      <w:r w:rsidR="00B900D2" w:rsidRPr="00386A10">
        <w:rPr>
          <w:sz w:val="26"/>
          <w:szCs w:val="26"/>
        </w:rPr>
        <w:t xml:space="preserve"> &lt;</w:t>
      </w:r>
      <w:r w:rsidR="00B900D2" w:rsidRPr="00386A10">
        <w:rPr>
          <w:i/>
          <w:sz w:val="26"/>
          <w:szCs w:val="26"/>
        </w:rPr>
        <w:t>указать тип услуг</w:t>
      </w:r>
      <w:proofErr w:type="gramStart"/>
      <w:r w:rsidR="00B900D2" w:rsidRPr="00386A10">
        <w:rPr>
          <w:i/>
          <w:sz w:val="26"/>
          <w:szCs w:val="26"/>
          <w:vertAlign w:val="superscript"/>
        </w:rPr>
        <w:t>2</w:t>
      </w:r>
      <w:proofErr w:type="gramEnd"/>
      <w:r w:rsidRPr="00386A10">
        <w:rPr>
          <w:sz w:val="26"/>
          <w:szCs w:val="26"/>
        </w:rPr>
        <w:t xml:space="preserve"> </w:t>
      </w:r>
      <w:r w:rsidR="00B900D2" w:rsidRPr="00386A10">
        <w:rPr>
          <w:sz w:val="26"/>
          <w:szCs w:val="26"/>
        </w:rPr>
        <w:t xml:space="preserve">&gt; </w:t>
      </w:r>
      <w:r w:rsidRPr="00386A10">
        <w:rPr>
          <w:sz w:val="26"/>
          <w:szCs w:val="26"/>
        </w:rPr>
        <w:t xml:space="preserve">на время </w:t>
      </w:r>
      <w:r w:rsidR="00EB2457" w:rsidRPr="00386A10">
        <w:rPr>
          <w:sz w:val="26"/>
          <w:szCs w:val="26"/>
        </w:rPr>
        <w:t>- поездки по России/</w:t>
      </w:r>
      <w:r w:rsidRPr="00386A10">
        <w:rPr>
          <w:sz w:val="26"/>
          <w:szCs w:val="26"/>
        </w:rPr>
        <w:t xml:space="preserve">пребывания за границей </w:t>
      </w:r>
      <w:r w:rsidR="00EB2457" w:rsidRPr="00386A10">
        <w:rPr>
          <w:sz w:val="26"/>
          <w:szCs w:val="26"/>
        </w:rPr>
        <w:t xml:space="preserve">России (выбрать нужное) - </w:t>
      </w:r>
      <w:r w:rsidRPr="00386A10">
        <w:rPr>
          <w:sz w:val="26"/>
          <w:szCs w:val="26"/>
        </w:rPr>
        <w:t xml:space="preserve">в период с - </w:t>
      </w:r>
      <w:r w:rsidRPr="00386A10">
        <w:rPr>
          <w:i/>
          <w:sz w:val="26"/>
          <w:szCs w:val="26"/>
        </w:rPr>
        <w:t xml:space="preserve">«указать период пребывания за границей» - </w:t>
      </w:r>
      <w:r w:rsidRPr="00386A10">
        <w:rPr>
          <w:sz w:val="26"/>
          <w:szCs w:val="26"/>
        </w:rPr>
        <w:t>на номер 8-9**-***-**** . </w:t>
      </w:r>
      <w:r w:rsidR="001A4434" w:rsidRPr="00386A10">
        <w:rPr>
          <w:sz w:val="26"/>
          <w:szCs w:val="26"/>
        </w:rPr>
        <w:t xml:space="preserve"> Страна пребывания – </w:t>
      </w:r>
      <w:r w:rsidR="001A4434" w:rsidRPr="00386A10">
        <w:rPr>
          <w:i/>
          <w:sz w:val="26"/>
          <w:szCs w:val="26"/>
        </w:rPr>
        <w:t>«указать страну».</w:t>
      </w:r>
    </w:p>
    <w:p w14:paraId="55A87934" w14:textId="77777777" w:rsidR="006048FC" w:rsidRDefault="006048FC" w:rsidP="006048FC">
      <w:pPr>
        <w:jc w:val="both"/>
        <w:rPr>
          <w:sz w:val="28"/>
          <w:szCs w:val="28"/>
        </w:rPr>
      </w:pPr>
    </w:p>
    <w:p w14:paraId="3B3EA857" w14:textId="77777777" w:rsidR="003D4F3C" w:rsidRDefault="003D4F3C" w:rsidP="006048FC">
      <w:pPr>
        <w:jc w:val="both"/>
        <w:rPr>
          <w:sz w:val="28"/>
          <w:szCs w:val="28"/>
        </w:rPr>
      </w:pPr>
    </w:p>
    <w:p w14:paraId="6DCCF362" w14:textId="77777777" w:rsidR="003D4F3C" w:rsidRDefault="003D4F3C" w:rsidP="006048FC">
      <w:pPr>
        <w:jc w:val="both"/>
      </w:pPr>
    </w:p>
    <w:p w14:paraId="6AA1F860" w14:textId="77777777" w:rsidR="006048FC" w:rsidRDefault="006048FC" w:rsidP="006048FC"/>
    <w:p w14:paraId="62C26BCA" w14:textId="77777777" w:rsidR="006048FC" w:rsidRDefault="006048FC" w:rsidP="006048FC"/>
    <w:p w14:paraId="192B338D" w14:textId="77777777" w:rsidR="0042393E" w:rsidRDefault="001A4434" w:rsidP="00B43DCA">
      <w:pPr>
        <w:ind w:left="1560" w:hanging="144"/>
      </w:pPr>
      <w:r>
        <w:t xml:space="preserve">Примечание: 1. Заявка направляется </w:t>
      </w:r>
      <w:r w:rsidR="00B7187B">
        <w:t>по</w:t>
      </w:r>
      <w:r>
        <w:t xml:space="preserve"> электронн</w:t>
      </w:r>
      <w:r w:rsidR="00B7187B">
        <w:t>ой</w:t>
      </w:r>
      <w:r>
        <w:t xml:space="preserve"> почт</w:t>
      </w:r>
      <w:r w:rsidR="00B7187B">
        <w:t>е</w:t>
      </w:r>
      <w:r>
        <w:t xml:space="preserve"> </w:t>
      </w:r>
      <w:r w:rsidR="00B7187B">
        <w:t xml:space="preserve">на адрес: </w:t>
      </w:r>
      <w:hyperlink r:id="rId14" w:history="1">
        <w:r w:rsidR="0042393E" w:rsidRPr="00BA44A6">
          <w:rPr>
            <w:rStyle w:val="a7"/>
          </w:rPr>
          <w:t>22222@</w:t>
        </w:r>
        <w:r w:rsidR="0042393E" w:rsidRPr="00BA44A6">
          <w:rPr>
            <w:rStyle w:val="a7"/>
            <w:lang w:val="en-US"/>
          </w:rPr>
          <w:t>hse</w:t>
        </w:r>
        <w:r w:rsidR="0042393E" w:rsidRPr="00BA44A6">
          <w:rPr>
            <w:rStyle w:val="a7"/>
          </w:rPr>
          <w:t>.</w:t>
        </w:r>
        <w:r w:rsidR="0042393E" w:rsidRPr="00BA44A6">
          <w:rPr>
            <w:rStyle w:val="a7"/>
            <w:lang w:val="en-US"/>
          </w:rPr>
          <w:t>ru</w:t>
        </w:r>
        <w:r w:rsidR="0042393E" w:rsidRPr="00BA44A6">
          <w:rPr>
            <w:rStyle w:val="a7"/>
          </w:rPr>
          <w:t>,</w:t>
        </w:r>
      </w:hyperlink>
      <w:r w:rsidR="00B7187B">
        <w:t xml:space="preserve"> </w:t>
      </w:r>
      <w:r w:rsidR="0042393E">
        <w:t xml:space="preserve">копия </w:t>
      </w:r>
      <w:r w:rsidR="00B7187B">
        <w:t xml:space="preserve">на адрес: </w:t>
      </w:r>
      <w:hyperlink r:id="rId15" w:history="1">
        <w:r w:rsidR="00B7187B" w:rsidRPr="00AD33AD">
          <w:rPr>
            <w:rStyle w:val="a7"/>
            <w:lang w:val="en-US"/>
          </w:rPr>
          <w:t>efimova</w:t>
        </w:r>
        <w:r w:rsidR="00B7187B" w:rsidRPr="00386A10">
          <w:rPr>
            <w:rStyle w:val="a7"/>
          </w:rPr>
          <w:t>@</w:t>
        </w:r>
        <w:r w:rsidR="00B7187B" w:rsidRPr="00AD33AD">
          <w:rPr>
            <w:rStyle w:val="a7"/>
            <w:lang w:val="en-US"/>
          </w:rPr>
          <w:t>hse</w:t>
        </w:r>
        <w:r w:rsidR="00B7187B" w:rsidRPr="00386A10">
          <w:rPr>
            <w:rStyle w:val="a7"/>
          </w:rPr>
          <w:t>.</w:t>
        </w:r>
        <w:r w:rsidR="00B7187B" w:rsidRPr="00AD33AD">
          <w:rPr>
            <w:rStyle w:val="a7"/>
            <w:lang w:val="en-US"/>
          </w:rPr>
          <w:t>ru</w:t>
        </w:r>
      </w:hyperlink>
      <w:r w:rsidR="00B7187B" w:rsidRPr="00386A10">
        <w:t>.</w:t>
      </w:r>
    </w:p>
    <w:p w14:paraId="4D3491E2" w14:textId="2FA13D87" w:rsidR="006048FC" w:rsidRDefault="0042393E" w:rsidP="0042393E">
      <w:pPr>
        <w:ind w:left="2124" w:firstLine="564"/>
      </w:pPr>
      <w:r>
        <w:t xml:space="preserve">  </w:t>
      </w:r>
      <w:r w:rsidR="0019768D">
        <w:t xml:space="preserve">2. </w:t>
      </w:r>
      <w:r w:rsidR="00B900D2">
        <w:t>Т</w:t>
      </w:r>
      <w:r w:rsidR="00B7187B">
        <w:t xml:space="preserve">ип оптимизирующих услуг: голосовая связь, </w:t>
      </w:r>
      <w:r w:rsidR="00B7187B" w:rsidRPr="0019768D">
        <w:rPr>
          <w:lang w:val="en-US"/>
        </w:rPr>
        <w:t>SMS</w:t>
      </w:r>
      <w:r w:rsidR="00B7187B" w:rsidRPr="00386A10">
        <w:t xml:space="preserve"> </w:t>
      </w:r>
      <w:r w:rsidR="00B7187B">
        <w:t>пакеты, мобильный Интернет (</w:t>
      </w:r>
      <w:r w:rsidR="00B72E9E">
        <w:t>внимание!!! мобильный Интернет за границей очень дорогой).</w:t>
      </w:r>
      <w:r w:rsidR="001A4434" w:rsidRPr="00386A10">
        <w:t xml:space="preserve"> </w:t>
      </w:r>
      <w:r w:rsidR="00DE6322">
        <w:t>Доступные оптимизирующие услуги можно посмотреть на следующих сайтах:</w:t>
      </w:r>
    </w:p>
    <w:p w14:paraId="74CD59A0" w14:textId="3C833C17" w:rsidR="00DE6322" w:rsidRDefault="00B33968" w:rsidP="00386A10">
      <w:pPr>
        <w:pStyle w:val="af0"/>
        <w:numPr>
          <w:ilvl w:val="0"/>
          <w:numId w:val="16"/>
        </w:numPr>
      </w:pPr>
      <w:hyperlink r:id="rId16" w:history="1">
        <w:r w:rsidR="00ED09DA" w:rsidRPr="00EF68CF">
          <w:rPr>
            <w:rStyle w:val="a7"/>
            <w:lang w:val="en-US"/>
          </w:rPr>
          <w:t>http</w:t>
        </w:r>
        <w:r w:rsidR="00ED09DA" w:rsidRPr="00EF68CF">
          <w:rPr>
            <w:rStyle w:val="a7"/>
          </w:rPr>
          <w:t>://</w:t>
        </w:r>
        <w:r w:rsidR="00ED09DA" w:rsidRPr="00EF68CF">
          <w:rPr>
            <w:rStyle w:val="a7"/>
            <w:lang w:val="en-US"/>
          </w:rPr>
          <w:t>www</w:t>
        </w:r>
        <w:r w:rsidR="00ED09DA" w:rsidRPr="00EF68CF">
          <w:rPr>
            <w:rStyle w:val="a7"/>
          </w:rPr>
          <w:t>.</w:t>
        </w:r>
        <w:proofErr w:type="spellStart"/>
        <w:r w:rsidR="00ED09DA" w:rsidRPr="00EF68CF">
          <w:rPr>
            <w:rStyle w:val="a7"/>
            <w:lang w:val="en-US"/>
          </w:rPr>
          <w:t>corp</w:t>
        </w:r>
        <w:proofErr w:type="spellEnd"/>
        <w:r w:rsidR="00ED09DA" w:rsidRPr="00EF68CF">
          <w:rPr>
            <w:rStyle w:val="a7"/>
          </w:rPr>
          <w:t>.</w:t>
        </w:r>
        <w:proofErr w:type="spellStart"/>
        <w:r w:rsidR="00ED09DA" w:rsidRPr="00EF68CF">
          <w:rPr>
            <w:rStyle w:val="a7"/>
            <w:lang w:val="en-US"/>
          </w:rPr>
          <w:t>mts</w:t>
        </w:r>
        <w:proofErr w:type="spellEnd"/>
        <w:r w:rsidR="00ED09DA" w:rsidRPr="00EF68CF">
          <w:rPr>
            <w:rStyle w:val="a7"/>
          </w:rPr>
          <w:t>.</w:t>
        </w:r>
        <w:proofErr w:type="spellStart"/>
        <w:r w:rsidR="00ED09DA" w:rsidRPr="00EF68CF">
          <w:rPr>
            <w:rStyle w:val="a7"/>
            <w:lang w:val="en-US"/>
          </w:rPr>
          <w:t>ru</w:t>
        </w:r>
        <w:proofErr w:type="spellEnd"/>
        <w:r w:rsidR="00ED09DA" w:rsidRPr="00EF68CF">
          <w:rPr>
            <w:rStyle w:val="a7"/>
          </w:rPr>
          <w:t>/</w:t>
        </w:r>
        <w:r w:rsidR="00ED09DA" w:rsidRPr="00EF68CF">
          <w:rPr>
            <w:rStyle w:val="a7"/>
            <w:lang w:val="en-US"/>
          </w:rPr>
          <w:t>mob</w:t>
        </w:r>
        <w:r w:rsidR="00ED09DA" w:rsidRPr="00EF68CF">
          <w:rPr>
            <w:rStyle w:val="a7"/>
          </w:rPr>
          <w:t>_</w:t>
        </w:r>
        <w:r w:rsidR="00ED09DA" w:rsidRPr="00EF68CF">
          <w:rPr>
            <w:rStyle w:val="a7"/>
            <w:lang w:val="en-US"/>
          </w:rPr>
          <w:t>connect</w:t>
        </w:r>
        <w:r w:rsidR="00ED09DA" w:rsidRPr="00EF68CF">
          <w:rPr>
            <w:rStyle w:val="a7"/>
          </w:rPr>
          <w:t>/</w:t>
        </w:r>
        <w:r w:rsidR="00ED09DA" w:rsidRPr="00EF68CF">
          <w:rPr>
            <w:rStyle w:val="a7"/>
            <w:lang w:val="en-US"/>
          </w:rPr>
          <w:t>roaming</w:t>
        </w:r>
        <w:r w:rsidR="00ED09DA" w:rsidRPr="00EF68CF">
          <w:rPr>
            <w:rStyle w:val="a7"/>
          </w:rPr>
          <w:t>/</w:t>
        </w:r>
      </w:hyperlink>
      <w:r w:rsidR="00ED09DA" w:rsidRPr="00B43DCA">
        <w:t xml:space="preserve"> </w:t>
      </w:r>
      <w:r w:rsidR="00DE6322" w:rsidRPr="00386A10">
        <w:t xml:space="preserve">– </w:t>
      </w:r>
      <w:r w:rsidR="00DE6322">
        <w:t>в разделе «Скидки и акции»;</w:t>
      </w:r>
    </w:p>
    <w:p w14:paraId="5BEC2DE4" w14:textId="6C611870" w:rsidR="0019768D" w:rsidRDefault="00B33968" w:rsidP="0019768D">
      <w:pPr>
        <w:pStyle w:val="af0"/>
        <w:numPr>
          <w:ilvl w:val="0"/>
          <w:numId w:val="16"/>
        </w:numPr>
      </w:pPr>
      <w:hyperlink r:id="rId17" w:history="1">
        <w:r w:rsidR="00E239B7" w:rsidRPr="00354B75">
          <w:rPr>
            <w:rStyle w:val="a7"/>
          </w:rPr>
          <w:t>http://moskva.beeline.ru/b2b/products/mobile/services/index/default/</w:t>
        </w:r>
      </w:hyperlink>
      <w:r w:rsidR="00E239B7">
        <w:t xml:space="preserve"> - выбрав категории услуг «Роуминг по России» или «Международный роуминг».</w:t>
      </w:r>
    </w:p>
    <w:p w14:paraId="63F37054" w14:textId="7A61C241" w:rsidR="0019768D" w:rsidRPr="001A4434" w:rsidRDefault="0019768D" w:rsidP="00B43DCA">
      <w:pPr>
        <w:ind w:left="1418" w:hanging="2"/>
      </w:pPr>
      <w:r>
        <w:t xml:space="preserve">3. Получить консультацию по доступным на момент обращения дополнительным услугам, и условиям их подключения, можно в </w:t>
      </w:r>
      <w:proofErr w:type="gramStart"/>
      <w:r>
        <w:t>отделе</w:t>
      </w:r>
      <w:proofErr w:type="gramEnd"/>
      <w:r w:rsidRPr="001A4434">
        <w:t xml:space="preserve"> </w:t>
      </w:r>
      <w:r>
        <w:t>связи ДИТ.</w:t>
      </w:r>
    </w:p>
    <w:p w14:paraId="27E545AF" w14:textId="77777777" w:rsidR="006048FC" w:rsidRDefault="006048FC" w:rsidP="006048FC"/>
    <w:p w14:paraId="21AF0D90" w14:textId="77777777" w:rsidR="006048FC" w:rsidRDefault="006048FC" w:rsidP="006048FC"/>
    <w:p w14:paraId="53A80FA0" w14:textId="77777777" w:rsidR="006048FC" w:rsidRDefault="006048FC" w:rsidP="006048FC"/>
    <w:p w14:paraId="716C3D72" w14:textId="77777777" w:rsidR="006048FC" w:rsidRDefault="006048FC" w:rsidP="006048FC"/>
    <w:p w14:paraId="607E33D3" w14:textId="77777777" w:rsidR="006048FC" w:rsidRDefault="006048FC" w:rsidP="006048FC"/>
    <w:p w14:paraId="649717C4" w14:textId="77777777" w:rsidR="006048FC" w:rsidRPr="00F86FCE" w:rsidRDefault="006048FC" w:rsidP="006048FC">
      <w:pPr>
        <w:rPr>
          <w:i/>
          <w:sz w:val="16"/>
          <w:szCs w:val="16"/>
        </w:rPr>
      </w:pPr>
    </w:p>
    <w:p w14:paraId="1377AC8C" w14:textId="77777777" w:rsidR="006251BE" w:rsidRDefault="006251BE">
      <w:r>
        <w:br w:type="page"/>
      </w:r>
    </w:p>
    <w:p w14:paraId="71233160" w14:textId="3E564494" w:rsidR="006251BE" w:rsidRPr="006251BE" w:rsidRDefault="006251BE" w:rsidP="006251BE">
      <w:pPr>
        <w:jc w:val="right"/>
        <w:rPr>
          <w:b/>
          <w:bCs/>
        </w:rPr>
      </w:pPr>
      <w:r w:rsidRPr="006251BE">
        <w:rPr>
          <w:b/>
          <w:bCs/>
        </w:rPr>
        <w:lastRenderedPageBreak/>
        <w:t xml:space="preserve">Приложение № </w:t>
      </w:r>
      <w:r w:rsidR="005A4FC6">
        <w:rPr>
          <w:b/>
          <w:bCs/>
        </w:rPr>
        <w:t>6</w:t>
      </w:r>
    </w:p>
    <w:p w14:paraId="6E2A2AC1" w14:textId="77777777" w:rsidR="006251BE" w:rsidRDefault="006251BE" w:rsidP="006251BE">
      <w:pPr>
        <w:jc w:val="right"/>
      </w:pPr>
      <w:r w:rsidRPr="006251BE">
        <w:t xml:space="preserve">к Регламенту использования </w:t>
      </w:r>
    </w:p>
    <w:p w14:paraId="62B72A1E" w14:textId="3CFFF969" w:rsidR="006251BE" w:rsidRPr="006251BE" w:rsidRDefault="008355E9" w:rsidP="006251BE">
      <w:pPr>
        <w:jc w:val="right"/>
      </w:pPr>
      <w:r>
        <w:t>Сотовой</w:t>
      </w:r>
      <w:r w:rsidR="006251BE" w:rsidRPr="006251BE">
        <w:t xml:space="preserve"> связи НИУ ВШЭ</w:t>
      </w:r>
    </w:p>
    <w:p w14:paraId="27D7B26B" w14:textId="77777777" w:rsidR="0083092E" w:rsidRDefault="0083092E" w:rsidP="00386A10">
      <w:pPr>
        <w:jc w:val="right"/>
      </w:pPr>
    </w:p>
    <w:p w14:paraId="18E46D78" w14:textId="77777777" w:rsidR="006251BE" w:rsidRDefault="006251BE" w:rsidP="009D3008">
      <w:pPr>
        <w:jc w:val="both"/>
      </w:pPr>
    </w:p>
    <w:p w14:paraId="0E4849B9" w14:textId="77777777" w:rsidR="006251BE" w:rsidRDefault="006251BE" w:rsidP="009D3008">
      <w:pPr>
        <w:jc w:val="both"/>
      </w:pPr>
    </w:p>
    <w:p w14:paraId="0640E95F" w14:textId="77777777" w:rsidR="00352320" w:rsidRDefault="00352320" w:rsidP="00386A10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Справочная информация и рекомендации по использованию</w:t>
      </w:r>
    </w:p>
    <w:p w14:paraId="0345869B" w14:textId="77777777" w:rsidR="006251BE" w:rsidRDefault="00352320" w:rsidP="00386A10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мобильной </w:t>
      </w:r>
      <w:r w:rsidR="006251BE">
        <w:rPr>
          <w:color w:val="000000"/>
          <w:sz w:val="26"/>
          <w:szCs w:val="26"/>
        </w:rPr>
        <w:t>связи</w:t>
      </w:r>
    </w:p>
    <w:p w14:paraId="1D49986A" w14:textId="77777777" w:rsidR="006251BE" w:rsidRDefault="006251BE" w:rsidP="00386A10">
      <w:pPr>
        <w:rPr>
          <w:color w:val="000000"/>
          <w:sz w:val="26"/>
          <w:szCs w:val="26"/>
        </w:rPr>
      </w:pPr>
    </w:p>
    <w:p w14:paraId="2B68E584" w14:textId="77777777" w:rsidR="006251BE" w:rsidRDefault="00D45274" w:rsidP="00386A10">
      <w:pPr>
        <w:pStyle w:val="af0"/>
        <w:numPr>
          <w:ilvl w:val="0"/>
          <w:numId w:val="18"/>
        </w:numPr>
        <w:rPr>
          <w:color w:val="000000"/>
          <w:sz w:val="26"/>
          <w:szCs w:val="26"/>
        </w:rPr>
      </w:pPr>
      <w:r w:rsidRPr="00386A10">
        <w:rPr>
          <w:color w:val="000000"/>
          <w:sz w:val="26"/>
          <w:szCs w:val="26"/>
        </w:rPr>
        <w:t xml:space="preserve">Пользование </w:t>
      </w:r>
      <w:r w:rsidR="00E46697">
        <w:rPr>
          <w:color w:val="000000"/>
          <w:sz w:val="26"/>
          <w:szCs w:val="26"/>
        </w:rPr>
        <w:t xml:space="preserve">мобильной связью и </w:t>
      </w:r>
      <w:r w:rsidRPr="00386A10">
        <w:rPr>
          <w:color w:val="000000"/>
          <w:sz w:val="26"/>
          <w:szCs w:val="26"/>
        </w:rPr>
        <w:t xml:space="preserve">мобильным </w:t>
      </w:r>
      <w:r w:rsidR="006D3DAF" w:rsidRPr="006D3DAF">
        <w:rPr>
          <w:color w:val="000000"/>
          <w:sz w:val="26"/>
          <w:szCs w:val="26"/>
        </w:rPr>
        <w:t xml:space="preserve">интернетом </w:t>
      </w:r>
      <w:r w:rsidR="00076941" w:rsidRPr="00386A10">
        <w:rPr>
          <w:color w:val="000000"/>
          <w:sz w:val="26"/>
          <w:szCs w:val="26"/>
        </w:rPr>
        <w:t>в домашнем регионе:</w:t>
      </w:r>
    </w:p>
    <w:p w14:paraId="7239BC9C" w14:textId="77777777" w:rsidR="000D0E8F" w:rsidRPr="00386A10" w:rsidRDefault="000D0E8F" w:rsidP="00386A10">
      <w:pPr>
        <w:pStyle w:val="af0"/>
        <w:ind w:left="1065"/>
        <w:rPr>
          <w:color w:val="000000"/>
          <w:sz w:val="26"/>
          <w:szCs w:val="26"/>
        </w:rPr>
      </w:pPr>
    </w:p>
    <w:p w14:paraId="2C05ADB3" w14:textId="77777777" w:rsidR="00995D47" w:rsidRDefault="00E46697" w:rsidP="00386A10">
      <w:pPr>
        <w:ind w:left="709" w:firstLine="35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нахождении в домашнем регионе абонент пользуется мобильной связью по оптимизированным для данного региона тарифам</w:t>
      </w:r>
      <w:r w:rsidR="000D0E8F">
        <w:rPr>
          <w:color w:val="000000"/>
          <w:sz w:val="26"/>
          <w:szCs w:val="26"/>
        </w:rPr>
        <w:t>, рассчитанным на большое количество звонков внутри домашнего региона.</w:t>
      </w:r>
    </w:p>
    <w:p w14:paraId="70E57DC5" w14:textId="77777777" w:rsidR="000D0E8F" w:rsidRDefault="000D0E8F" w:rsidP="00386A10">
      <w:pPr>
        <w:ind w:left="709" w:firstLine="356"/>
        <w:rPr>
          <w:color w:val="000000"/>
          <w:sz w:val="26"/>
          <w:szCs w:val="26"/>
        </w:rPr>
      </w:pPr>
    </w:p>
    <w:p w14:paraId="2F16F54A" w14:textId="355892B7" w:rsidR="006251BE" w:rsidRDefault="000D0E8F" w:rsidP="00386A10">
      <w:pPr>
        <w:pStyle w:val="af0"/>
        <w:ind w:firstLine="345"/>
      </w:pPr>
      <w:r>
        <w:t>Для абонентов</w:t>
      </w:r>
      <w:r w:rsidR="008661EA">
        <w:t>,</w:t>
      </w:r>
      <w:r>
        <w:t xml:space="preserve"> активно выходящи</w:t>
      </w:r>
      <w:r w:rsidR="008661EA">
        <w:t>х</w:t>
      </w:r>
      <w:r>
        <w:t xml:space="preserve"> в </w:t>
      </w:r>
      <w:r w:rsidR="00D45274">
        <w:t>Интернет</w:t>
      </w:r>
      <w:r>
        <w:t xml:space="preserve"> </w:t>
      </w:r>
      <w:r w:rsidR="00D45274">
        <w:t xml:space="preserve">с помощью мобильного телефона, рекомендуем подключить оптимизирующие услуги </w:t>
      </w:r>
      <w:r w:rsidR="00142B81">
        <w:t xml:space="preserve">с </w:t>
      </w:r>
      <w:proofErr w:type="spellStart"/>
      <w:r w:rsidR="00D45274">
        <w:t>безлимитн</w:t>
      </w:r>
      <w:r w:rsidR="00142B81">
        <w:t>ым</w:t>
      </w:r>
      <w:proofErr w:type="spellEnd"/>
      <w:r w:rsidR="00D45274">
        <w:t xml:space="preserve"> доступ</w:t>
      </w:r>
      <w:r w:rsidR="00142B81">
        <w:t>ом</w:t>
      </w:r>
      <w:r w:rsidR="00995D47">
        <w:t xml:space="preserve"> </w:t>
      </w:r>
      <w:r w:rsidR="00D45274">
        <w:t>в Интернет.</w:t>
      </w:r>
      <w:r w:rsidR="00995D47">
        <w:t xml:space="preserve"> </w:t>
      </w:r>
      <w:r w:rsidR="006D3DAF">
        <w:t>Данные услуги имеют абонентскую плату, стоимость которой рассчитана на разную интенсивность пользования мобильным интернетом</w:t>
      </w:r>
      <w:r w:rsidR="00352320">
        <w:t>.</w:t>
      </w:r>
      <w:r w:rsidR="006D3DAF">
        <w:t xml:space="preserve"> </w:t>
      </w:r>
      <w:r w:rsidR="00995D47">
        <w:t>Существует несколько вариант</w:t>
      </w:r>
      <w:r w:rsidR="00076941">
        <w:t xml:space="preserve">ов услуг </w:t>
      </w:r>
      <w:proofErr w:type="spellStart"/>
      <w:r w:rsidR="00076941">
        <w:t>безлимитного</w:t>
      </w:r>
      <w:proofErr w:type="spellEnd"/>
      <w:r w:rsidR="00076941">
        <w:t xml:space="preserve"> </w:t>
      </w:r>
      <w:proofErr w:type="spellStart"/>
      <w:r w:rsidR="006D3DAF">
        <w:t>интренета</w:t>
      </w:r>
      <w:proofErr w:type="spellEnd"/>
      <w:r w:rsidR="00076941">
        <w:t>,</w:t>
      </w:r>
      <w:r w:rsidR="00995D47">
        <w:t xml:space="preserve"> с ними можно ознакомится на сайтах:</w:t>
      </w:r>
    </w:p>
    <w:p w14:paraId="1ECCE224" w14:textId="57C243BA" w:rsidR="00995D47" w:rsidRDefault="00B33968" w:rsidP="00386A10">
      <w:pPr>
        <w:pStyle w:val="af0"/>
        <w:numPr>
          <w:ilvl w:val="1"/>
          <w:numId w:val="17"/>
        </w:numPr>
      </w:pPr>
      <w:hyperlink r:id="rId18" w:history="1">
        <w:r w:rsidR="00995D47" w:rsidRPr="00354B75">
          <w:rPr>
            <w:rStyle w:val="a7"/>
          </w:rPr>
          <w:t>http://www.corp.mts.ru/mob_connect/internet/</w:t>
        </w:r>
      </w:hyperlink>
      <w:r w:rsidR="00995D47">
        <w:t>;</w:t>
      </w:r>
    </w:p>
    <w:p w14:paraId="350C32C8" w14:textId="77777777" w:rsidR="00995D47" w:rsidRDefault="00B33968" w:rsidP="00386A10">
      <w:pPr>
        <w:pStyle w:val="af0"/>
        <w:numPr>
          <w:ilvl w:val="1"/>
          <w:numId w:val="17"/>
        </w:numPr>
      </w:pPr>
      <w:hyperlink r:id="rId19" w:history="1">
        <w:r w:rsidR="00076941" w:rsidRPr="00354B75">
          <w:rPr>
            <w:rStyle w:val="a7"/>
          </w:rPr>
          <w:t>http://moskva.beeline.ru/b2b/products/mobile/tariffs/index/planshet/</w:t>
        </w:r>
      </w:hyperlink>
      <w:r w:rsidR="00076941">
        <w:t>.</w:t>
      </w:r>
    </w:p>
    <w:p w14:paraId="3004E2DF" w14:textId="41FA7C86" w:rsidR="00D45274" w:rsidRDefault="00D45274" w:rsidP="00386A10">
      <w:pPr>
        <w:pStyle w:val="af0"/>
        <w:ind w:firstLine="360"/>
      </w:pPr>
      <w:r>
        <w:t xml:space="preserve">Для подключения </w:t>
      </w:r>
      <w:proofErr w:type="spellStart"/>
      <w:r>
        <w:t>безлимитного</w:t>
      </w:r>
      <w:proofErr w:type="spellEnd"/>
      <w:r>
        <w:t xml:space="preserve"> Интернета  на мобильном телефоне необходимо отправить заявку в </w:t>
      </w:r>
      <w:r w:rsidR="00CA4C2E">
        <w:t>«</w:t>
      </w:r>
      <w:r>
        <w:t>Службу поддержки 22222</w:t>
      </w:r>
      <w:r w:rsidR="00CA4C2E">
        <w:t>»</w:t>
      </w:r>
      <w:r w:rsidR="00352320">
        <w:t xml:space="preserve"> с указанием названия необходимой услуги или опции</w:t>
      </w:r>
      <w:r>
        <w:t>.</w:t>
      </w:r>
      <w:r w:rsidR="00995D47">
        <w:t xml:space="preserve"> </w:t>
      </w:r>
    </w:p>
    <w:p w14:paraId="4680520A" w14:textId="77777777" w:rsidR="00076941" w:rsidRDefault="00076941" w:rsidP="00386A10"/>
    <w:p w14:paraId="43D818FB" w14:textId="77777777" w:rsidR="00076941" w:rsidRDefault="00076941" w:rsidP="00386A10"/>
    <w:p w14:paraId="54433CBC" w14:textId="77777777" w:rsidR="00076941" w:rsidRDefault="00076941" w:rsidP="00386A10">
      <w:pPr>
        <w:pStyle w:val="af0"/>
        <w:numPr>
          <w:ilvl w:val="0"/>
          <w:numId w:val="17"/>
        </w:numPr>
      </w:pPr>
      <w:r>
        <w:t xml:space="preserve">Пользование мобильной связью </w:t>
      </w:r>
      <w:r w:rsidR="005D576E">
        <w:t xml:space="preserve">и мобильным интернетом </w:t>
      </w:r>
      <w:r w:rsidR="00E46697">
        <w:t xml:space="preserve">в </w:t>
      </w:r>
      <w:r w:rsidR="005D576E">
        <w:t>роуминг</w:t>
      </w:r>
      <w:r w:rsidR="00E46697">
        <w:t>е</w:t>
      </w:r>
      <w:r>
        <w:t>:</w:t>
      </w:r>
    </w:p>
    <w:p w14:paraId="327DD330" w14:textId="77777777" w:rsidR="00076941" w:rsidRDefault="00076941" w:rsidP="00386A10">
      <w:pPr>
        <w:ind w:left="360"/>
      </w:pPr>
    </w:p>
    <w:p w14:paraId="201B9894" w14:textId="5E4CC569" w:rsidR="003B42CC" w:rsidRPr="003B42CC" w:rsidRDefault="003B42CC" w:rsidP="00386A10">
      <w:pPr>
        <w:ind w:left="360" w:firstLine="348"/>
      </w:pPr>
      <w:r>
        <w:t>Т</w:t>
      </w:r>
      <w:r w:rsidRPr="003B42CC">
        <w:t>арификация в роуминге осуществляется поминутно, с округлением до целых минут в большую сторону, начиная с первой секунды. Например, если Ваш звонок составил 1 мин 10 с, то он автоматически будет округлен до 2 мин. Плата за установление соединений не начисляется. Интервал тарификации для передачи данных посредством GPRS/EDGE/3G</w:t>
      </w:r>
      <w:r w:rsidR="00067326" w:rsidRPr="00067326">
        <w:t>/4</w:t>
      </w:r>
      <w:r w:rsidR="00067326">
        <w:rPr>
          <w:lang w:val="en-US"/>
        </w:rPr>
        <w:t>G</w:t>
      </w:r>
      <w:r w:rsidRPr="003B42CC">
        <w:t xml:space="preserve"> составляет 40 кбайт.</w:t>
      </w:r>
    </w:p>
    <w:p w14:paraId="5DB92BD2" w14:textId="77777777" w:rsidR="003B42CC" w:rsidRPr="003B42CC" w:rsidRDefault="003B42CC" w:rsidP="00386A10">
      <w:pPr>
        <w:ind w:left="360" w:firstLine="348"/>
      </w:pPr>
      <w:r w:rsidRPr="003B42CC">
        <w:t xml:space="preserve">Если в настройках вашего телефонного аппарата установлен режим автоматического выбора сети и у вас подключена услуга роуминга, на территории приграничных районов России возможна регистрация в сетях </w:t>
      </w:r>
      <w:proofErr w:type="spellStart"/>
      <w:r w:rsidRPr="003B42CC">
        <w:t>роуминговых</w:t>
      </w:r>
      <w:proofErr w:type="spellEnd"/>
      <w:r w:rsidRPr="003B42CC">
        <w:t xml:space="preserve"> партнеров МТС. В этом случае на экране телефона отображается название зарубежного оператора, а совершенные вызовы будут рассчитаны по </w:t>
      </w:r>
      <w:proofErr w:type="spellStart"/>
      <w:r w:rsidRPr="003B42CC">
        <w:t>роуминговым</w:t>
      </w:r>
      <w:proofErr w:type="spellEnd"/>
      <w:r w:rsidRPr="003B42CC">
        <w:t xml:space="preserve"> тарифам. В связи с особенностями распространения радиоволн и рельефом местности, при поездках в приграничных районах России рекомендуется в настройках телефона в ручном режиме выбрать сеть </w:t>
      </w:r>
      <w:r>
        <w:t>Вашего оператора связи – МТС или БИ-</w:t>
      </w:r>
      <w:proofErr w:type="spellStart"/>
      <w:r>
        <w:t>Лайн</w:t>
      </w:r>
      <w:proofErr w:type="spellEnd"/>
      <w:r w:rsidRPr="003B42CC">
        <w:t>. Информация о настройках размещается в инструкции Вашего телефона, пользователь телефона несет ответственность за его настройки (п.1 ст.44 ФЗ от 07.07.2003 № 126-ФЗ "О связи").</w:t>
      </w:r>
    </w:p>
    <w:p w14:paraId="23D31120" w14:textId="0D8A83DA" w:rsidR="003B42CC" w:rsidRPr="003B42CC" w:rsidRDefault="003B42CC" w:rsidP="003B42CC">
      <w:pPr>
        <w:ind w:left="360"/>
      </w:pPr>
      <w:r w:rsidRPr="003B42CC">
        <w:t>Вы можете отказаться от пользования Интернетом за границей, подключив услугу «Запрет GPRS-роуминга». При нахождении в России услуга позволяет пользоваться Интернетом. Подключение/отключение услуги бесплатн</w:t>
      </w:r>
      <w:r w:rsidR="006905BD">
        <w:t>о</w:t>
      </w:r>
      <w:r w:rsidRPr="003B42CC">
        <w:t>, ежемесячная плата отсутствует.</w:t>
      </w:r>
    </w:p>
    <w:p w14:paraId="7344B96F" w14:textId="423E2808" w:rsidR="00076941" w:rsidRDefault="003B42CC" w:rsidP="00386A10">
      <w:pPr>
        <w:ind w:left="360"/>
      </w:pPr>
      <w:r w:rsidRPr="003B42CC">
        <w:lastRenderedPageBreak/>
        <w:t>Для большинства абонентов голосовые услуги тарифицируются в режиме онлайн. В некоторых странах списание средств со счета абонента может происходить с опозданием, так как информация от зарубежных операторов о совершенных абонентом  звонках, GPRS-/EDGE-/3G-</w:t>
      </w:r>
      <w:r w:rsidR="00067326" w:rsidRPr="00067326">
        <w:t>/4</w:t>
      </w:r>
      <w:r w:rsidR="00067326">
        <w:rPr>
          <w:lang w:val="en-US"/>
        </w:rPr>
        <w:t>G</w:t>
      </w:r>
      <w:r w:rsidR="00067326" w:rsidRPr="00067326">
        <w:t>-</w:t>
      </w:r>
      <w:r w:rsidRPr="003B42CC">
        <w:t>сессиях или отправленных SMS может приходить с задержкой.</w:t>
      </w:r>
    </w:p>
    <w:p w14:paraId="2E8ADC19" w14:textId="77777777" w:rsidR="005D576E" w:rsidRPr="0044677E" w:rsidRDefault="005D576E" w:rsidP="00386A10"/>
    <w:sectPr w:rsidR="005D576E" w:rsidRPr="0044677E" w:rsidSect="004A0589">
      <w:headerReference w:type="default" r:id="rId2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4C9247" w15:done="0"/>
  <w15:commentEx w15:paraId="67948DED" w15:done="0"/>
  <w15:commentEx w15:paraId="491598BC" w15:done="0"/>
  <w15:commentEx w15:paraId="5C9143C1" w15:done="0"/>
  <w15:commentEx w15:paraId="4BE12CB0" w15:done="0"/>
  <w15:commentEx w15:paraId="187C3328" w15:done="0"/>
  <w15:commentEx w15:paraId="6FC3497D" w15:done="0"/>
  <w15:commentEx w15:paraId="31E736F3" w15:done="0"/>
  <w15:commentEx w15:paraId="0E33C98B" w15:done="0"/>
  <w15:commentEx w15:paraId="73C794F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F52A0" w14:textId="77777777" w:rsidR="00B33968" w:rsidRDefault="00B33968">
      <w:r>
        <w:separator/>
      </w:r>
    </w:p>
  </w:endnote>
  <w:endnote w:type="continuationSeparator" w:id="0">
    <w:p w14:paraId="3D24E3BF" w14:textId="77777777" w:rsidR="00B33968" w:rsidRDefault="00B3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17ADC" w14:textId="77777777" w:rsidR="00B33968" w:rsidRDefault="00B33968">
      <w:r>
        <w:separator/>
      </w:r>
    </w:p>
  </w:footnote>
  <w:footnote w:type="continuationSeparator" w:id="0">
    <w:p w14:paraId="7A457B19" w14:textId="77777777" w:rsidR="00B33968" w:rsidRDefault="00B33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A715D" w14:textId="77777777" w:rsidR="002262E0" w:rsidRDefault="002262E0">
    <w:pPr>
      <w:pStyle w:val="a5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355E9">
      <w:rPr>
        <w:noProof/>
      </w:rPr>
      <w:t>6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5EC"/>
    <w:multiLevelType w:val="multilevel"/>
    <w:tmpl w:val="999EBB2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  <w:sz w:val="26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6"/>
      </w:rPr>
    </w:lvl>
  </w:abstractNum>
  <w:abstractNum w:abstractNumId="1">
    <w:nsid w:val="071A1BC5"/>
    <w:multiLevelType w:val="multilevel"/>
    <w:tmpl w:val="BD96BA9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  <w:sz w:val="26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6"/>
      </w:rPr>
    </w:lvl>
  </w:abstractNum>
  <w:abstractNum w:abstractNumId="2">
    <w:nsid w:val="0B963278"/>
    <w:multiLevelType w:val="hybridMultilevel"/>
    <w:tmpl w:val="BAC8018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1290CFF"/>
    <w:multiLevelType w:val="multilevel"/>
    <w:tmpl w:val="AE36DDF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  <w:sz w:val="26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6"/>
      </w:rPr>
    </w:lvl>
  </w:abstractNum>
  <w:abstractNum w:abstractNumId="4">
    <w:nsid w:val="1E416014"/>
    <w:multiLevelType w:val="multilevel"/>
    <w:tmpl w:val="3DB00FE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  <w:sz w:val="26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6"/>
      </w:rPr>
    </w:lvl>
  </w:abstractNum>
  <w:abstractNum w:abstractNumId="5">
    <w:nsid w:val="255847AF"/>
    <w:multiLevelType w:val="multilevel"/>
    <w:tmpl w:val="B5DC56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  <w:sz w:val="26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6"/>
      </w:rPr>
    </w:lvl>
  </w:abstractNum>
  <w:abstractNum w:abstractNumId="6">
    <w:nsid w:val="2C4939D2"/>
    <w:multiLevelType w:val="hybridMultilevel"/>
    <w:tmpl w:val="D8D04364"/>
    <w:lvl w:ilvl="0" w:tplc="2EA4D0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A2FE6"/>
    <w:multiLevelType w:val="multilevel"/>
    <w:tmpl w:val="224E8DE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  <w:sz w:val="26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6"/>
      </w:rPr>
    </w:lvl>
  </w:abstractNum>
  <w:abstractNum w:abstractNumId="8">
    <w:nsid w:val="4295158B"/>
    <w:multiLevelType w:val="multilevel"/>
    <w:tmpl w:val="CB6ED20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  <w:sz w:val="26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6"/>
      </w:rPr>
    </w:lvl>
  </w:abstractNum>
  <w:abstractNum w:abstractNumId="9">
    <w:nsid w:val="4325260B"/>
    <w:multiLevelType w:val="hybridMultilevel"/>
    <w:tmpl w:val="6AB2C160"/>
    <w:lvl w:ilvl="0" w:tplc="0DDAB246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5055DC"/>
    <w:multiLevelType w:val="multilevel"/>
    <w:tmpl w:val="AAD4258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  <w:sz w:val="26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6"/>
      </w:rPr>
    </w:lvl>
  </w:abstractNum>
  <w:abstractNum w:abstractNumId="11">
    <w:nsid w:val="48534A9D"/>
    <w:multiLevelType w:val="multilevel"/>
    <w:tmpl w:val="8B10498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  <w:sz w:val="26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6"/>
      </w:rPr>
    </w:lvl>
  </w:abstractNum>
  <w:abstractNum w:abstractNumId="12">
    <w:nsid w:val="515D3039"/>
    <w:multiLevelType w:val="hybridMultilevel"/>
    <w:tmpl w:val="0A20C564"/>
    <w:lvl w:ilvl="0" w:tplc="BEA2F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52E57CB"/>
    <w:multiLevelType w:val="hybridMultilevel"/>
    <w:tmpl w:val="B9023A5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7D2ED5"/>
    <w:multiLevelType w:val="multilevel"/>
    <w:tmpl w:val="224E8DE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  <w:sz w:val="26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6"/>
      </w:rPr>
    </w:lvl>
  </w:abstractNum>
  <w:abstractNum w:abstractNumId="15">
    <w:nsid w:val="6BDA673A"/>
    <w:multiLevelType w:val="multilevel"/>
    <w:tmpl w:val="132856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  <w:sz w:val="26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6"/>
      </w:rPr>
    </w:lvl>
  </w:abstractNum>
  <w:abstractNum w:abstractNumId="16">
    <w:nsid w:val="7C134456"/>
    <w:multiLevelType w:val="hybridMultilevel"/>
    <w:tmpl w:val="CF50D4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D6A313A"/>
    <w:multiLevelType w:val="multilevel"/>
    <w:tmpl w:val="0D32BC62"/>
    <w:lvl w:ilvl="0">
      <w:start w:val="1"/>
      <w:numFmt w:val="decimal"/>
      <w:pStyle w:val="1"/>
      <w:lvlText w:val="%1."/>
      <w:lvlJc w:val="left"/>
      <w:pPr>
        <w:tabs>
          <w:tab w:val="num" w:pos="3948"/>
        </w:tabs>
        <w:ind w:left="3948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788"/>
        </w:tabs>
        <w:ind w:left="1500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15"/>
  </w:num>
  <w:num w:numId="8">
    <w:abstractNumId w:val="0"/>
  </w:num>
  <w:num w:numId="9">
    <w:abstractNumId w:val="5"/>
  </w:num>
  <w:num w:numId="10">
    <w:abstractNumId w:val="13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16"/>
  </w:num>
  <w:num w:numId="16">
    <w:abstractNumId w:val="2"/>
  </w:num>
  <w:num w:numId="17">
    <w:abstractNumId w:val="6"/>
  </w:num>
  <w:num w:numId="18">
    <w:abstractNumId w:val="12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Захаров Дмитрий Александрович">
    <w15:presenceInfo w15:providerId="AD" w15:userId="S-1-5-21-3674890872-1406439013-3720264777-23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94"/>
    <w:rsid w:val="00003942"/>
    <w:rsid w:val="000061FD"/>
    <w:rsid w:val="00006EA2"/>
    <w:rsid w:val="0001227B"/>
    <w:rsid w:val="00012AF2"/>
    <w:rsid w:val="000154EB"/>
    <w:rsid w:val="00016FCF"/>
    <w:rsid w:val="000232BB"/>
    <w:rsid w:val="0002369D"/>
    <w:rsid w:val="00023C9A"/>
    <w:rsid w:val="0002630C"/>
    <w:rsid w:val="000277AB"/>
    <w:rsid w:val="0003232F"/>
    <w:rsid w:val="000338C5"/>
    <w:rsid w:val="00034EBC"/>
    <w:rsid w:val="0003555C"/>
    <w:rsid w:val="00035B3D"/>
    <w:rsid w:val="00042387"/>
    <w:rsid w:val="000463B2"/>
    <w:rsid w:val="0005052C"/>
    <w:rsid w:val="00051633"/>
    <w:rsid w:val="0005359C"/>
    <w:rsid w:val="00053D34"/>
    <w:rsid w:val="00054439"/>
    <w:rsid w:val="00057223"/>
    <w:rsid w:val="00060CB3"/>
    <w:rsid w:val="000622CD"/>
    <w:rsid w:val="00065D66"/>
    <w:rsid w:val="00066254"/>
    <w:rsid w:val="000666D1"/>
    <w:rsid w:val="00066803"/>
    <w:rsid w:val="00067326"/>
    <w:rsid w:val="00067380"/>
    <w:rsid w:val="0006778D"/>
    <w:rsid w:val="000718D7"/>
    <w:rsid w:val="00076941"/>
    <w:rsid w:val="000840D4"/>
    <w:rsid w:val="000A21FF"/>
    <w:rsid w:val="000A428B"/>
    <w:rsid w:val="000A7ED3"/>
    <w:rsid w:val="000B007F"/>
    <w:rsid w:val="000B0AEB"/>
    <w:rsid w:val="000B3566"/>
    <w:rsid w:val="000C5FD4"/>
    <w:rsid w:val="000D0E8F"/>
    <w:rsid w:val="000D27B3"/>
    <w:rsid w:val="000E05D7"/>
    <w:rsid w:val="000E0A66"/>
    <w:rsid w:val="000E1E33"/>
    <w:rsid w:val="000E4DB0"/>
    <w:rsid w:val="000F01CB"/>
    <w:rsid w:val="000F0322"/>
    <w:rsid w:val="00100151"/>
    <w:rsid w:val="001014E5"/>
    <w:rsid w:val="0010540D"/>
    <w:rsid w:val="00110EE2"/>
    <w:rsid w:val="00121073"/>
    <w:rsid w:val="0012283E"/>
    <w:rsid w:val="001231F3"/>
    <w:rsid w:val="001336BE"/>
    <w:rsid w:val="00140EBD"/>
    <w:rsid w:val="00140F9E"/>
    <w:rsid w:val="00142B81"/>
    <w:rsid w:val="0015558D"/>
    <w:rsid w:val="001562A4"/>
    <w:rsid w:val="001562D6"/>
    <w:rsid w:val="00160B99"/>
    <w:rsid w:val="00165843"/>
    <w:rsid w:val="00173254"/>
    <w:rsid w:val="00177DC9"/>
    <w:rsid w:val="00180BEB"/>
    <w:rsid w:val="001865C6"/>
    <w:rsid w:val="001907F5"/>
    <w:rsid w:val="0019768D"/>
    <w:rsid w:val="001A354F"/>
    <w:rsid w:val="001A4434"/>
    <w:rsid w:val="001A453A"/>
    <w:rsid w:val="001A7ACE"/>
    <w:rsid w:val="001C0448"/>
    <w:rsid w:val="001C6EB9"/>
    <w:rsid w:val="001C7AD8"/>
    <w:rsid w:val="001D1832"/>
    <w:rsid w:val="001D23BD"/>
    <w:rsid w:val="001D6734"/>
    <w:rsid w:val="001E4ABE"/>
    <w:rsid w:val="001E6F98"/>
    <w:rsid w:val="001E74A7"/>
    <w:rsid w:val="001F6753"/>
    <w:rsid w:val="001F6F78"/>
    <w:rsid w:val="00202042"/>
    <w:rsid w:val="0020687B"/>
    <w:rsid w:val="00210E48"/>
    <w:rsid w:val="00212ED5"/>
    <w:rsid w:val="002142A0"/>
    <w:rsid w:val="00220529"/>
    <w:rsid w:val="002262E0"/>
    <w:rsid w:val="00226C68"/>
    <w:rsid w:val="00226F59"/>
    <w:rsid w:val="002336FB"/>
    <w:rsid w:val="002351A9"/>
    <w:rsid w:val="00235DE0"/>
    <w:rsid w:val="00240EDF"/>
    <w:rsid w:val="00241347"/>
    <w:rsid w:val="00247B02"/>
    <w:rsid w:val="002505A5"/>
    <w:rsid w:val="00253D45"/>
    <w:rsid w:val="00254A92"/>
    <w:rsid w:val="00257469"/>
    <w:rsid w:val="0027042F"/>
    <w:rsid w:val="002745BE"/>
    <w:rsid w:val="00274750"/>
    <w:rsid w:val="002821B6"/>
    <w:rsid w:val="00285C4F"/>
    <w:rsid w:val="002947AA"/>
    <w:rsid w:val="0029659A"/>
    <w:rsid w:val="002A554A"/>
    <w:rsid w:val="002A7F99"/>
    <w:rsid w:val="002B080A"/>
    <w:rsid w:val="002B5143"/>
    <w:rsid w:val="002B7660"/>
    <w:rsid w:val="002C454A"/>
    <w:rsid w:val="002D1950"/>
    <w:rsid w:val="002D7F8F"/>
    <w:rsid w:val="002E1EDB"/>
    <w:rsid w:val="002E476E"/>
    <w:rsid w:val="002E60FB"/>
    <w:rsid w:val="002E7F42"/>
    <w:rsid w:val="002F4976"/>
    <w:rsid w:val="002F6DBB"/>
    <w:rsid w:val="002F7F60"/>
    <w:rsid w:val="003013D0"/>
    <w:rsid w:val="0030213F"/>
    <w:rsid w:val="003039E8"/>
    <w:rsid w:val="0031247F"/>
    <w:rsid w:val="0031635E"/>
    <w:rsid w:val="003169E4"/>
    <w:rsid w:val="0031775F"/>
    <w:rsid w:val="003200AF"/>
    <w:rsid w:val="00330AD6"/>
    <w:rsid w:val="003338B5"/>
    <w:rsid w:val="00341779"/>
    <w:rsid w:val="003419A9"/>
    <w:rsid w:val="00343F53"/>
    <w:rsid w:val="00350179"/>
    <w:rsid w:val="00350395"/>
    <w:rsid w:val="00352320"/>
    <w:rsid w:val="00353840"/>
    <w:rsid w:val="0035550C"/>
    <w:rsid w:val="00355D35"/>
    <w:rsid w:val="00356DEF"/>
    <w:rsid w:val="00360892"/>
    <w:rsid w:val="00360A0F"/>
    <w:rsid w:val="00366256"/>
    <w:rsid w:val="00384357"/>
    <w:rsid w:val="00386A10"/>
    <w:rsid w:val="00392368"/>
    <w:rsid w:val="00394B74"/>
    <w:rsid w:val="003A2B71"/>
    <w:rsid w:val="003A2F4B"/>
    <w:rsid w:val="003A4933"/>
    <w:rsid w:val="003A606A"/>
    <w:rsid w:val="003A7304"/>
    <w:rsid w:val="003B42CC"/>
    <w:rsid w:val="003C109B"/>
    <w:rsid w:val="003C4830"/>
    <w:rsid w:val="003C6168"/>
    <w:rsid w:val="003C7AC9"/>
    <w:rsid w:val="003D1CB4"/>
    <w:rsid w:val="003D4F3C"/>
    <w:rsid w:val="003D76E4"/>
    <w:rsid w:val="003E3E74"/>
    <w:rsid w:val="003E632F"/>
    <w:rsid w:val="003E7975"/>
    <w:rsid w:val="003F3457"/>
    <w:rsid w:val="003F57D4"/>
    <w:rsid w:val="00401469"/>
    <w:rsid w:val="00411F03"/>
    <w:rsid w:val="004142BB"/>
    <w:rsid w:val="00414CE8"/>
    <w:rsid w:val="00417367"/>
    <w:rsid w:val="00421008"/>
    <w:rsid w:val="004211DF"/>
    <w:rsid w:val="0042393E"/>
    <w:rsid w:val="00423DC0"/>
    <w:rsid w:val="00431DB4"/>
    <w:rsid w:val="00444B1F"/>
    <w:rsid w:val="0044677E"/>
    <w:rsid w:val="00446AC8"/>
    <w:rsid w:val="00454BCD"/>
    <w:rsid w:val="00454EF1"/>
    <w:rsid w:val="00460A36"/>
    <w:rsid w:val="0046226D"/>
    <w:rsid w:val="0046759D"/>
    <w:rsid w:val="00473963"/>
    <w:rsid w:val="00474ACB"/>
    <w:rsid w:val="00475625"/>
    <w:rsid w:val="00477EA1"/>
    <w:rsid w:val="00477F2D"/>
    <w:rsid w:val="00484A2C"/>
    <w:rsid w:val="004868DE"/>
    <w:rsid w:val="0049019A"/>
    <w:rsid w:val="0049367A"/>
    <w:rsid w:val="004A0589"/>
    <w:rsid w:val="004A399D"/>
    <w:rsid w:val="004A55E3"/>
    <w:rsid w:val="004A6F3B"/>
    <w:rsid w:val="004A7793"/>
    <w:rsid w:val="004B3E50"/>
    <w:rsid w:val="004B7430"/>
    <w:rsid w:val="004C03E3"/>
    <w:rsid w:val="004C756F"/>
    <w:rsid w:val="004D6975"/>
    <w:rsid w:val="00502348"/>
    <w:rsid w:val="00502C4B"/>
    <w:rsid w:val="00504CC9"/>
    <w:rsid w:val="00505AF1"/>
    <w:rsid w:val="0051480F"/>
    <w:rsid w:val="00514DDB"/>
    <w:rsid w:val="00516DD8"/>
    <w:rsid w:val="00524E7C"/>
    <w:rsid w:val="005313A0"/>
    <w:rsid w:val="00553A4F"/>
    <w:rsid w:val="00555A48"/>
    <w:rsid w:val="00560452"/>
    <w:rsid w:val="005613C3"/>
    <w:rsid w:val="005639C2"/>
    <w:rsid w:val="005720DF"/>
    <w:rsid w:val="00576766"/>
    <w:rsid w:val="005814F8"/>
    <w:rsid w:val="005818EE"/>
    <w:rsid w:val="00587B64"/>
    <w:rsid w:val="00593EA9"/>
    <w:rsid w:val="005A2FCF"/>
    <w:rsid w:val="005A303C"/>
    <w:rsid w:val="005A442B"/>
    <w:rsid w:val="005A4FC6"/>
    <w:rsid w:val="005A7B38"/>
    <w:rsid w:val="005B1A2B"/>
    <w:rsid w:val="005B2583"/>
    <w:rsid w:val="005B2740"/>
    <w:rsid w:val="005C0224"/>
    <w:rsid w:val="005C46EF"/>
    <w:rsid w:val="005C59A7"/>
    <w:rsid w:val="005D0456"/>
    <w:rsid w:val="005D4B30"/>
    <w:rsid w:val="005D576E"/>
    <w:rsid w:val="005E1C48"/>
    <w:rsid w:val="005E3B4C"/>
    <w:rsid w:val="005E77E3"/>
    <w:rsid w:val="005F5852"/>
    <w:rsid w:val="005F5A1A"/>
    <w:rsid w:val="005F61BD"/>
    <w:rsid w:val="00600061"/>
    <w:rsid w:val="00601434"/>
    <w:rsid w:val="006048FC"/>
    <w:rsid w:val="006055DF"/>
    <w:rsid w:val="00611FBC"/>
    <w:rsid w:val="00612EDF"/>
    <w:rsid w:val="006150F0"/>
    <w:rsid w:val="0061719D"/>
    <w:rsid w:val="00617718"/>
    <w:rsid w:val="006208E2"/>
    <w:rsid w:val="0062136D"/>
    <w:rsid w:val="00622BF0"/>
    <w:rsid w:val="006251BE"/>
    <w:rsid w:val="006274AF"/>
    <w:rsid w:val="006275D3"/>
    <w:rsid w:val="00627929"/>
    <w:rsid w:val="00633ED0"/>
    <w:rsid w:val="00640133"/>
    <w:rsid w:val="00645652"/>
    <w:rsid w:val="0064762E"/>
    <w:rsid w:val="006523F6"/>
    <w:rsid w:val="00657802"/>
    <w:rsid w:val="00657CC7"/>
    <w:rsid w:val="006613F1"/>
    <w:rsid w:val="006622B1"/>
    <w:rsid w:val="006652E1"/>
    <w:rsid w:val="006709BB"/>
    <w:rsid w:val="006714F1"/>
    <w:rsid w:val="00677315"/>
    <w:rsid w:val="006871D7"/>
    <w:rsid w:val="006905BD"/>
    <w:rsid w:val="00693DEA"/>
    <w:rsid w:val="006A52AA"/>
    <w:rsid w:val="006A71D3"/>
    <w:rsid w:val="006B1780"/>
    <w:rsid w:val="006B1EFB"/>
    <w:rsid w:val="006B2373"/>
    <w:rsid w:val="006B5F2D"/>
    <w:rsid w:val="006B74D0"/>
    <w:rsid w:val="006C1A4C"/>
    <w:rsid w:val="006C205A"/>
    <w:rsid w:val="006C31E2"/>
    <w:rsid w:val="006D3DAF"/>
    <w:rsid w:val="006D3E45"/>
    <w:rsid w:val="006D5FA5"/>
    <w:rsid w:val="006D64BD"/>
    <w:rsid w:val="006D6C06"/>
    <w:rsid w:val="006E1119"/>
    <w:rsid w:val="006E2C1D"/>
    <w:rsid w:val="006E43D1"/>
    <w:rsid w:val="006E5F54"/>
    <w:rsid w:val="006E6127"/>
    <w:rsid w:val="006E7503"/>
    <w:rsid w:val="006F23D7"/>
    <w:rsid w:val="006F2FB0"/>
    <w:rsid w:val="006F37C8"/>
    <w:rsid w:val="006F398A"/>
    <w:rsid w:val="006F424A"/>
    <w:rsid w:val="007014F8"/>
    <w:rsid w:val="00727939"/>
    <w:rsid w:val="00727F82"/>
    <w:rsid w:val="00734083"/>
    <w:rsid w:val="007366E2"/>
    <w:rsid w:val="00736AE1"/>
    <w:rsid w:val="00736DD2"/>
    <w:rsid w:val="007428A7"/>
    <w:rsid w:val="0074294F"/>
    <w:rsid w:val="00743458"/>
    <w:rsid w:val="00753E4D"/>
    <w:rsid w:val="0075553C"/>
    <w:rsid w:val="00757CCF"/>
    <w:rsid w:val="00762027"/>
    <w:rsid w:val="00762A17"/>
    <w:rsid w:val="007635B4"/>
    <w:rsid w:val="00765C40"/>
    <w:rsid w:val="007700C8"/>
    <w:rsid w:val="00770196"/>
    <w:rsid w:val="007716FD"/>
    <w:rsid w:val="00771A7E"/>
    <w:rsid w:val="007749EE"/>
    <w:rsid w:val="0077547E"/>
    <w:rsid w:val="0077566C"/>
    <w:rsid w:val="00776B15"/>
    <w:rsid w:val="00777917"/>
    <w:rsid w:val="00780395"/>
    <w:rsid w:val="00782DD2"/>
    <w:rsid w:val="00790518"/>
    <w:rsid w:val="007908BA"/>
    <w:rsid w:val="00792837"/>
    <w:rsid w:val="0079285E"/>
    <w:rsid w:val="00792A8E"/>
    <w:rsid w:val="007A4796"/>
    <w:rsid w:val="007A60C3"/>
    <w:rsid w:val="007B7DF8"/>
    <w:rsid w:val="007C0781"/>
    <w:rsid w:val="007C0F35"/>
    <w:rsid w:val="007C1C6F"/>
    <w:rsid w:val="007C57DE"/>
    <w:rsid w:val="007D37F3"/>
    <w:rsid w:val="007D385D"/>
    <w:rsid w:val="007D40DA"/>
    <w:rsid w:val="007D41B1"/>
    <w:rsid w:val="007D4609"/>
    <w:rsid w:val="007D5BA5"/>
    <w:rsid w:val="007D7791"/>
    <w:rsid w:val="007E1616"/>
    <w:rsid w:val="007E43DC"/>
    <w:rsid w:val="007E6D93"/>
    <w:rsid w:val="007E75A0"/>
    <w:rsid w:val="007F2542"/>
    <w:rsid w:val="007F5D52"/>
    <w:rsid w:val="008016CF"/>
    <w:rsid w:val="0080624B"/>
    <w:rsid w:val="00823AD4"/>
    <w:rsid w:val="00823CEF"/>
    <w:rsid w:val="0083092E"/>
    <w:rsid w:val="00832AFC"/>
    <w:rsid w:val="008333BA"/>
    <w:rsid w:val="00834838"/>
    <w:rsid w:val="00834913"/>
    <w:rsid w:val="008355E9"/>
    <w:rsid w:val="00841006"/>
    <w:rsid w:val="00841EA9"/>
    <w:rsid w:val="0085594F"/>
    <w:rsid w:val="008661EA"/>
    <w:rsid w:val="00866DE2"/>
    <w:rsid w:val="0086774E"/>
    <w:rsid w:val="00870677"/>
    <w:rsid w:val="00873AC5"/>
    <w:rsid w:val="00874C27"/>
    <w:rsid w:val="00884727"/>
    <w:rsid w:val="00890216"/>
    <w:rsid w:val="00892D41"/>
    <w:rsid w:val="00893C0E"/>
    <w:rsid w:val="0089558C"/>
    <w:rsid w:val="008964D4"/>
    <w:rsid w:val="008A248D"/>
    <w:rsid w:val="008A4FFB"/>
    <w:rsid w:val="008B0295"/>
    <w:rsid w:val="008C375C"/>
    <w:rsid w:val="008C6FDC"/>
    <w:rsid w:val="008C7264"/>
    <w:rsid w:val="008F09B9"/>
    <w:rsid w:val="008F0D47"/>
    <w:rsid w:val="008F1172"/>
    <w:rsid w:val="008F194B"/>
    <w:rsid w:val="008F1E3F"/>
    <w:rsid w:val="008F29DE"/>
    <w:rsid w:val="008F5C94"/>
    <w:rsid w:val="00900C4B"/>
    <w:rsid w:val="00902C19"/>
    <w:rsid w:val="009033E6"/>
    <w:rsid w:val="009047E3"/>
    <w:rsid w:val="00917F1D"/>
    <w:rsid w:val="00924B87"/>
    <w:rsid w:val="00932F77"/>
    <w:rsid w:val="009379BD"/>
    <w:rsid w:val="0094013A"/>
    <w:rsid w:val="00943B49"/>
    <w:rsid w:val="0094693C"/>
    <w:rsid w:val="0095262E"/>
    <w:rsid w:val="00960DF1"/>
    <w:rsid w:val="0096248C"/>
    <w:rsid w:val="009647A9"/>
    <w:rsid w:val="009651B9"/>
    <w:rsid w:val="00970201"/>
    <w:rsid w:val="00972521"/>
    <w:rsid w:val="0097428E"/>
    <w:rsid w:val="0097621E"/>
    <w:rsid w:val="00982BCA"/>
    <w:rsid w:val="009831A5"/>
    <w:rsid w:val="00983817"/>
    <w:rsid w:val="0098386A"/>
    <w:rsid w:val="00984A35"/>
    <w:rsid w:val="0098648A"/>
    <w:rsid w:val="00987EBD"/>
    <w:rsid w:val="00995D47"/>
    <w:rsid w:val="009B3746"/>
    <w:rsid w:val="009B7CAF"/>
    <w:rsid w:val="009C254D"/>
    <w:rsid w:val="009C2ADE"/>
    <w:rsid w:val="009C7C2E"/>
    <w:rsid w:val="009C7CB1"/>
    <w:rsid w:val="009D1455"/>
    <w:rsid w:val="009D2B5D"/>
    <w:rsid w:val="009D3008"/>
    <w:rsid w:val="009D38B5"/>
    <w:rsid w:val="009D482E"/>
    <w:rsid w:val="009D5EF5"/>
    <w:rsid w:val="009E02A2"/>
    <w:rsid w:val="009F01DA"/>
    <w:rsid w:val="009F4CC9"/>
    <w:rsid w:val="009F4D54"/>
    <w:rsid w:val="009F68D4"/>
    <w:rsid w:val="00A00EF4"/>
    <w:rsid w:val="00A01FB2"/>
    <w:rsid w:val="00A07338"/>
    <w:rsid w:val="00A0741E"/>
    <w:rsid w:val="00A07784"/>
    <w:rsid w:val="00A14BE9"/>
    <w:rsid w:val="00A16EED"/>
    <w:rsid w:val="00A23D46"/>
    <w:rsid w:val="00A23F51"/>
    <w:rsid w:val="00A26CC1"/>
    <w:rsid w:val="00A30C3C"/>
    <w:rsid w:val="00A34A2B"/>
    <w:rsid w:val="00A37859"/>
    <w:rsid w:val="00A43422"/>
    <w:rsid w:val="00A66541"/>
    <w:rsid w:val="00A7046E"/>
    <w:rsid w:val="00A73ACC"/>
    <w:rsid w:val="00A82778"/>
    <w:rsid w:val="00A862B6"/>
    <w:rsid w:val="00AA4990"/>
    <w:rsid w:val="00AA5E5B"/>
    <w:rsid w:val="00AB2C12"/>
    <w:rsid w:val="00AB36C3"/>
    <w:rsid w:val="00AB5A1C"/>
    <w:rsid w:val="00AB5D54"/>
    <w:rsid w:val="00AC354D"/>
    <w:rsid w:val="00AD0D9E"/>
    <w:rsid w:val="00AD108B"/>
    <w:rsid w:val="00AD3128"/>
    <w:rsid w:val="00AE319C"/>
    <w:rsid w:val="00AE5C47"/>
    <w:rsid w:val="00AF0017"/>
    <w:rsid w:val="00AF411D"/>
    <w:rsid w:val="00AF5126"/>
    <w:rsid w:val="00AF51F7"/>
    <w:rsid w:val="00AF601C"/>
    <w:rsid w:val="00B00DB4"/>
    <w:rsid w:val="00B076CB"/>
    <w:rsid w:val="00B17DF2"/>
    <w:rsid w:val="00B20998"/>
    <w:rsid w:val="00B26B54"/>
    <w:rsid w:val="00B3154F"/>
    <w:rsid w:val="00B31B10"/>
    <w:rsid w:val="00B33968"/>
    <w:rsid w:val="00B35DDC"/>
    <w:rsid w:val="00B42042"/>
    <w:rsid w:val="00B420E0"/>
    <w:rsid w:val="00B43DCA"/>
    <w:rsid w:val="00B44183"/>
    <w:rsid w:val="00B44407"/>
    <w:rsid w:val="00B44799"/>
    <w:rsid w:val="00B46405"/>
    <w:rsid w:val="00B467C2"/>
    <w:rsid w:val="00B501EB"/>
    <w:rsid w:val="00B50D5B"/>
    <w:rsid w:val="00B56242"/>
    <w:rsid w:val="00B64102"/>
    <w:rsid w:val="00B6443D"/>
    <w:rsid w:val="00B7187B"/>
    <w:rsid w:val="00B71909"/>
    <w:rsid w:val="00B72BAC"/>
    <w:rsid w:val="00B72E9E"/>
    <w:rsid w:val="00B73B35"/>
    <w:rsid w:val="00B854BD"/>
    <w:rsid w:val="00B900D2"/>
    <w:rsid w:val="00B90D46"/>
    <w:rsid w:val="00B91498"/>
    <w:rsid w:val="00B9786F"/>
    <w:rsid w:val="00BA3E74"/>
    <w:rsid w:val="00BA5B69"/>
    <w:rsid w:val="00BB6548"/>
    <w:rsid w:val="00BC02C9"/>
    <w:rsid w:val="00BC0A85"/>
    <w:rsid w:val="00BC4EA4"/>
    <w:rsid w:val="00BC6EB7"/>
    <w:rsid w:val="00BD16C6"/>
    <w:rsid w:val="00BD28F0"/>
    <w:rsid w:val="00BD3046"/>
    <w:rsid w:val="00BD35ED"/>
    <w:rsid w:val="00BD561E"/>
    <w:rsid w:val="00BD700B"/>
    <w:rsid w:val="00BE1B83"/>
    <w:rsid w:val="00BE1DF2"/>
    <w:rsid w:val="00BF36DA"/>
    <w:rsid w:val="00BF53CB"/>
    <w:rsid w:val="00BF5A34"/>
    <w:rsid w:val="00BF79AB"/>
    <w:rsid w:val="00C03ADE"/>
    <w:rsid w:val="00C0446C"/>
    <w:rsid w:val="00C06FC3"/>
    <w:rsid w:val="00C12380"/>
    <w:rsid w:val="00C15398"/>
    <w:rsid w:val="00C20995"/>
    <w:rsid w:val="00C212E7"/>
    <w:rsid w:val="00C23717"/>
    <w:rsid w:val="00C33D93"/>
    <w:rsid w:val="00C36868"/>
    <w:rsid w:val="00C368E8"/>
    <w:rsid w:val="00C43161"/>
    <w:rsid w:val="00C4389B"/>
    <w:rsid w:val="00C5102F"/>
    <w:rsid w:val="00C52975"/>
    <w:rsid w:val="00C81A52"/>
    <w:rsid w:val="00C8260A"/>
    <w:rsid w:val="00C846E0"/>
    <w:rsid w:val="00C9184A"/>
    <w:rsid w:val="00C96D7A"/>
    <w:rsid w:val="00CA35CC"/>
    <w:rsid w:val="00CA4C2E"/>
    <w:rsid w:val="00CA599D"/>
    <w:rsid w:val="00CB1027"/>
    <w:rsid w:val="00CB1BA4"/>
    <w:rsid w:val="00CB1D40"/>
    <w:rsid w:val="00CB4070"/>
    <w:rsid w:val="00CB6320"/>
    <w:rsid w:val="00CC2468"/>
    <w:rsid w:val="00CD0BC1"/>
    <w:rsid w:val="00CD2C95"/>
    <w:rsid w:val="00CD3BB8"/>
    <w:rsid w:val="00CD3CF2"/>
    <w:rsid w:val="00CD59E3"/>
    <w:rsid w:val="00CE018B"/>
    <w:rsid w:val="00CE153E"/>
    <w:rsid w:val="00CE4F8F"/>
    <w:rsid w:val="00CE759B"/>
    <w:rsid w:val="00CF5F97"/>
    <w:rsid w:val="00CF752F"/>
    <w:rsid w:val="00D0180A"/>
    <w:rsid w:val="00D11E79"/>
    <w:rsid w:val="00D12C35"/>
    <w:rsid w:val="00D15C75"/>
    <w:rsid w:val="00D17C26"/>
    <w:rsid w:val="00D20ADF"/>
    <w:rsid w:val="00D24293"/>
    <w:rsid w:val="00D26A6C"/>
    <w:rsid w:val="00D33B39"/>
    <w:rsid w:val="00D34BC3"/>
    <w:rsid w:val="00D358FA"/>
    <w:rsid w:val="00D42F2F"/>
    <w:rsid w:val="00D4329A"/>
    <w:rsid w:val="00D45274"/>
    <w:rsid w:val="00D55CE0"/>
    <w:rsid w:val="00D61FE3"/>
    <w:rsid w:val="00D62A54"/>
    <w:rsid w:val="00D738BC"/>
    <w:rsid w:val="00D767EA"/>
    <w:rsid w:val="00D81383"/>
    <w:rsid w:val="00D81C52"/>
    <w:rsid w:val="00D83AED"/>
    <w:rsid w:val="00D96D28"/>
    <w:rsid w:val="00DA0ED4"/>
    <w:rsid w:val="00DA5034"/>
    <w:rsid w:val="00DB3140"/>
    <w:rsid w:val="00DC02C7"/>
    <w:rsid w:val="00DC1B27"/>
    <w:rsid w:val="00DC70E5"/>
    <w:rsid w:val="00DD23BD"/>
    <w:rsid w:val="00DE253C"/>
    <w:rsid w:val="00DE5318"/>
    <w:rsid w:val="00DE6322"/>
    <w:rsid w:val="00DF5A00"/>
    <w:rsid w:val="00E05190"/>
    <w:rsid w:val="00E07BB2"/>
    <w:rsid w:val="00E11E64"/>
    <w:rsid w:val="00E120CF"/>
    <w:rsid w:val="00E14125"/>
    <w:rsid w:val="00E208A2"/>
    <w:rsid w:val="00E239B7"/>
    <w:rsid w:val="00E3511E"/>
    <w:rsid w:val="00E360D7"/>
    <w:rsid w:val="00E438E0"/>
    <w:rsid w:val="00E46697"/>
    <w:rsid w:val="00E50889"/>
    <w:rsid w:val="00E548AF"/>
    <w:rsid w:val="00E54A2E"/>
    <w:rsid w:val="00E54A5D"/>
    <w:rsid w:val="00E54C07"/>
    <w:rsid w:val="00E5643D"/>
    <w:rsid w:val="00E56D38"/>
    <w:rsid w:val="00E570FF"/>
    <w:rsid w:val="00E5754E"/>
    <w:rsid w:val="00E658FA"/>
    <w:rsid w:val="00E66FBC"/>
    <w:rsid w:val="00E70847"/>
    <w:rsid w:val="00E722B3"/>
    <w:rsid w:val="00E852A6"/>
    <w:rsid w:val="00E8664F"/>
    <w:rsid w:val="00E873E7"/>
    <w:rsid w:val="00E93773"/>
    <w:rsid w:val="00E96F1E"/>
    <w:rsid w:val="00EA2A42"/>
    <w:rsid w:val="00EA6B58"/>
    <w:rsid w:val="00EB1258"/>
    <w:rsid w:val="00EB2457"/>
    <w:rsid w:val="00EB370F"/>
    <w:rsid w:val="00EB5499"/>
    <w:rsid w:val="00EB669A"/>
    <w:rsid w:val="00EB69A4"/>
    <w:rsid w:val="00EC3361"/>
    <w:rsid w:val="00EC4F7E"/>
    <w:rsid w:val="00EC5FAB"/>
    <w:rsid w:val="00ED09DA"/>
    <w:rsid w:val="00ED0B54"/>
    <w:rsid w:val="00ED6C59"/>
    <w:rsid w:val="00EE1571"/>
    <w:rsid w:val="00EF0020"/>
    <w:rsid w:val="00EF11DF"/>
    <w:rsid w:val="00EF1349"/>
    <w:rsid w:val="00EF270E"/>
    <w:rsid w:val="00EF36F7"/>
    <w:rsid w:val="00F059A9"/>
    <w:rsid w:val="00F05FFC"/>
    <w:rsid w:val="00F06A4B"/>
    <w:rsid w:val="00F07F33"/>
    <w:rsid w:val="00F15B31"/>
    <w:rsid w:val="00F376DA"/>
    <w:rsid w:val="00F40F7B"/>
    <w:rsid w:val="00F4611E"/>
    <w:rsid w:val="00F471D4"/>
    <w:rsid w:val="00F472E5"/>
    <w:rsid w:val="00F52513"/>
    <w:rsid w:val="00F529C6"/>
    <w:rsid w:val="00F56259"/>
    <w:rsid w:val="00F56E95"/>
    <w:rsid w:val="00F600DE"/>
    <w:rsid w:val="00F67984"/>
    <w:rsid w:val="00F75ADA"/>
    <w:rsid w:val="00F801DD"/>
    <w:rsid w:val="00F812F5"/>
    <w:rsid w:val="00F84FD2"/>
    <w:rsid w:val="00F8506F"/>
    <w:rsid w:val="00F860BD"/>
    <w:rsid w:val="00F949BA"/>
    <w:rsid w:val="00F950CF"/>
    <w:rsid w:val="00F964FB"/>
    <w:rsid w:val="00FA01DB"/>
    <w:rsid w:val="00FA10F8"/>
    <w:rsid w:val="00FA26AD"/>
    <w:rsid w:val="00FA3986"/>
    <w:rsid w:val="00FA70B8"/>
    <w:rsid w:val="00FB1489"/>
    <w:rsid w:val="00FC4F94"/>
    <w:rsid w:val="00FD055B"/>
    <w:rsid w:val="00FD32E9"/>
    <w:rsid w:val="00FD48BB"/>
    <w:rsid w:val="00FD5AD6"/>
    <w:rsid w:val="00FD658E"/>
    <w:rsid w:val="00FD69C2"/>
    <w:rsid w:val="00FE0C36"/>
    <w:rsid w:val="00FE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6B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BE"/>
    <w:rPr>
      <w:sz w:val="24"/>
      <w:szCs w:val="24"/>
    </w:rPr>
  </w:style>
  <w:style w:type="paragraph" w:styleId="1">
    <w:name w:val="heading 1"/>
    <w:basedOn w:val="a"/>
    <w:next w:val="a"/>
    <w:qFormat/>
    <w:rsid w:val="00140EB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A5B6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7046E"/>
    <w:pPr>
      <w:keepNext/>
      <w:ind w:left="5664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9D30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4F94"/>
    <w:pPr>
      <w:jc w:val="center"/>
    </w:pPr>
    <w:rPr>
      <w:sz w:val="26"/>
      <w:szCs w:val="26"/>
    </w:rPr>
  </w:style>
  <w:style w:type="paragraph" w:styleId="a4">
    <w:name w:val="Body Text Indent"/>
    <w:basedOn w:val="a"/>
    <w:rsid w:val="00FC4F94"/>
    <w:pPr>
      <w:autoSpaceDE w:val="0"/>
      <w:autoSpaceDN w:val="0"/>
      <w:ind w:firstLine="485"/>
      <w:jc w:val="both"/>
    </w:pPr>
    <w:rPr>
      <w:color w:val="000000"/>
      <w:sz w:val="22"/>
      <w:szCs w:val="22"/>
    </w:rPr>
  </w:style>
  <w:style w:type="paragraph" w:styleId="30">
    <w:name w:val="Body Text 3"/>
    <w:basedOn w:val="a"/>
    <w:rsid w:val="00FC4F94"/>
    <w:pPr>
      <w:autoSpaceDE w:val="0"/>
      <w:autoSpaceDN w:val="0"/>
    </w:pPr>
    <w:rPr>
      <w:sz w:val="26"/>
      <w:szCs w:val="26"/>
    </w:rPr>
  </w:style>
  <w:style w:type="paragraph" w:styleId="21">
    <w:name w:val="Body Text Indent 2"/>
    <w:basedOn w:val="a"/>
    <w:rsid w:val="00FC4F94"/>
    <w:pPr>
      <w:autoSpaceDE w:val="0"/>
      <w:autoSpaceDN w:val="0"/>
      <w:ind w:firstLine="485"/>
      <w:jc w:val="both"/>
    </w:pPr>
    <w:rPr>
      <w:color w:val="000000"/>
    </w:rPr>
  </w:style>
  <w:style w:type="paragraph" w:styleId="a5">
    <w:name w:val="header"/>
    <w:basedOn w:val="a"/>
    <w:rsid w:val="0005052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5052C"/>
    <w:pPr>
      <w:tabs>
        <w:tab w:val="center" w:pos="4677"/>
        <w:tab w:val="right" w:pos="9355"/>
      </w:tabs>
    </w:pPr>
  </w:style>
  <w:style w:type="character" w:styleId="a7">
    <w:name w:val="Hyperlink"/>
    <w:rsid w:val="00A00EF4"/>
    <w:rPr>
      <w:color w:val="0000FF"/>
      <w:u w:val="single"/>
    </w:rPr>
  </w:style>
  <w:style w:type="paragraph" w:styleId="a8">
    <w:name w:val="Balloon Text"/>
    <w:basedOn w:val="a"/>
    <w:semiHidden/>
    <w:rsid w:val="00780395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C96D7A"/>
    <w:rPr>
      <w:sz w:val="16"/>
      <w:szCs w:val="16"/>
    </w:rPr>
  </w:style>
  <w:style w:type="paragraph" w:styleId="aa">
    <w:name w:val="annotation text"/>
    <w:basedOn w:val="a"/>
    <w:semiHidden/>
    <w:rsid w:val="00C96D7A"/>
    <w:rPr>
      <w:sz w:val="20"/>
      <w:szCs w:val="20"/>
    </w:rPr>
  </w:style>
  <w:style w:type="paragraph" w:styleId="ab">
    <w:name w:val="annotation subject"/>
    <w:basedOn w:val="aa"/>
    <w:next w:val="aa"/>
    <w:semiHidden/>
    <w:rsid w:val="00C96D7A"/>
    <w:rPr>
      <w:b/>
      <w:bCs/>
    </w:rPr>
  </w:style>
  <w:style w:type="character" w:styleId="ac">
    <w:name w:val="FollowedHyperlink"/>
    <w:rsid w:val="00C96D7A"/>
    <w:rPr>
      <w:color w:val="800080"/>
      <w:u w:val="single"/>
    </w:rPr>
  </w:style>
  <w:style w:type="paragraph" w:styleId="ad">
    <w:name w:val="footnote text"/>
    <w:basedOn w:val="a"/>
    <w:semiHidden/>
    <w:rsid w:val="00516DD8"/>
    <w:rPr>
      <w:sz w:val="20"/>
      <w:szCs w:val="20"/>
    </w:rPr>
  </w:style>
  <w:style w:type="character" w:styleId="ae">
    <w:name w:val="footnote reference"/>
    <w:semiHidden/>
    <w:rsid w:val="00516DD8"/>
    <w:rPr>
      <w:vertAlign w:val="superscript"/>
    </w:rPr>
  </w:style>
  <w:style w:type="table" w:styleId="af">
    <w:name w:val="Table Grid"/>
    <w:basedOn w:val="a1"/>
    <w:rsid w:val="00F52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140EBD"/>
    <w:pPr>
      <w:spacing w:before="120"/>
    </w:pPr>
    <w:rPr>
      <w:b/>
      <w:bCs/>
      <w:i/>
      <w:iCs/>
    </w:rPr>
  </w:style>
  <w:style w:type="paragraph" w:styleId="22">
    <w:name w:val="toc 2"/>
    <w:basedOn w:val="a"/>
    <w:next w:val="a"/>
    <w:autoRedefine/>
    <w:semiHidden/>
    <w:rsid w:val="00140EBD"/>
    <w:pPr>
      <w:spacing w:before="120"/>
      <w:ind w:left="240"/>
    </w:pPr>
    <w:rPr>
      <w:b/>
      <w:bCs/>
      <w:sz w:val="22"/>
      <w:szCs w:val="22"/>
    </w:rPr>
  </w:style>
  <w:style w:type="paragraph" w:styleId="31">
    <w:name w:val="toc 3"/>
    <w:basedOn w:val="a"/>
    <w:next w:val="a"/>
    <w:autoRedefine/>
    <w:semiHidden/>
    <w:rsid w:val="00140EBD"/>
    <w:pPr>
      <w:ind w:left="480"/>
    </w:pPr>
    <w:rPr>
      <w:sz w:val="20"/>
      <w:szCs w:val="20"/>
    </w:rPr>
  </w:style>
  <w:style w:type="paragraph" w:styleId="40">
    <w:name w:val="toc 4"/>
    <w:basedOn w:val="a"/>
    <w:next w:val="a"/>
    <w:autoRedefine/>
    <w:semiHidden/>
    <w:rsid w:val="00140EBD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140EBD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140EBD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140EBD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140EBD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140EBD"/>
    <w:pPr>
      <w:ind w:left="1920"/>
    </w:pPr>
    <w:rPr>
      <w:sz w:val="20"/>
      <w:szCs w:val="20"/>
    </w:rPr>
  </w:style>
  <w:style w:type="paragraph" w:customStyle="1" w:styleId="13">
    <w:name w:val="Обычный + 13 пт"/>
    <w:aliases w:val="Черный"/>
    <w:basedOn w:val="2"/>
    <w:link w:val="130"/>
    <w:rsid w:val="000154EB"/>
    <w:rPr>
      <w:sz w:val="26"/>
      <w:szCs w:val="26"/>
    </w:rPr>
  </w:style>
  <w:style w:type="character" w:customStyle="1" w:styleId="20">
    <w:name w:val="Заголовок 2 Знак"/>
    <w:link w:val="2"/>
    <w:rsid w:val="000154E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0">
    <w:name w:val="Обычный + 13 пт Знак"/>
    <w:aliases w:val="Черный Знак"/>
    <w:link w:val="13"/>
    <w:rsid w:val="000154EB"/>
    <w:rPr>
      <w:rFonts w:ascii="Arial" w:hAnsi="Arial" w:cs="Arial"/>
      <w:b/>
      <w:bCs/>
      <w:i/>
      <w:iCs/>
      <w:sz w:val="26"/>
      <w:szCs w:val="26"/>
      <w:lang w:val="ru-RU" w:eastAsia="ru-RU" w:bidi="ar-SA"/>
    </w:rPr>
  </w:style>
  <w:style w:type="paragraph" w:styleId="af0">
    <w:name w:val="List Paragraph"/>
    <w:basedOn w:val="a"/>
    <w:uiPriority w:val="34"/>
    <w:qFormat/>
    <w:rsid w:val="00B71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BE"/>
    <w:rPr>
      <w:sz w:val="24"/>
      <w:szCs w:val="24"/>
    </w:rPr>
  </w:style>
  <w:style w:type="paragraph" w:styleId="1">
    <w:name w:val="heading 1"/>
    <w:basedOn w:val="a"/>
    <w:next w:val="a"/>
    <w:qFormat/>
    <w:rsid w:val="00140EB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A5B6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7046E"/>
    <w:pPr>
      <w:keepNext/>
      <w:ind w:left="5664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9D30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4F94"/>
    <w:pPr>
      <w:jc w:val="center"/>
    </w:pPr>
    <w:rPr>
      <w:sz w:val="26"/>
      <w:szCs w:val="26"/>
    </w:rPr>
  </w:style>
  <w:style w:type="paragraph" w:styleId="a4">
    <w:name w:val="Body Text Indent"/>
    <w:basedOn w:val="a"/>
    <w:rsid w:val="00FC4F94"/>
    <w:pPr>
      <w:autoSpaceDE w:val="0"/>
      <w:autoSpaceDN w:val="0"/>
      <w:ind w:firstLine="485"/>
      <w:jc w:val="both"/>
    </w:pPr>
    <w:rPr>
      <w:color w:val="000000"/>
      <w:sz w:val="22"/>
      <w:szCs w:val="22"/>
    </w:rPr>
  </w:style>
  <w:style w:type="paragraph" w:styleId="30">
    <w:name w:val="Body Text 3"/>
    <w:basedOn w:val="a"/>
    <w:rsid w:val="00FC4F94"/>
    <w:pPr>
      <w:autoSpaceDE w:val="0"/>
      <w:autoSpaceDN w:val="0"/>
    </w:pPr>
    <w:rPr>
      <w:sz w:val="26"/>
      <w:szCs w:val="26"/>
    </w:rPr>
  </w:style>
  <w:style w:type="paragraph" w:styleId="21">
    <w:name w:val="Body Text Indent 2"/>
    <w:basedOn w:val="a"/>
    <w:rsid w:val="00FC4F94"/>
    <w:pPr>
      <w:autoSpaceDE w:val="0"/>
      <w:autoSpaceDN w:val="0"/>
      <w:ind w:firstLine="485"/>
      <w:jc w:val="both"/>
    </w:pPr>
    <w:rPr>
      <w:color w:val="000000"/>
    </w:rPr>
  </w:style>
  <w:style w:type="paragraph" w:styleId="a5">
    <w:name w:val="header"/>
    <w:basedOn w:val="a"/>
    <w:rsid w:val="0005052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5052C"/>
    <w:pPr>
      <w:tabs>
        <w:tab w:val="center" w:pos="4677"/>
        <w:tab w:val="right" w:pos="9355"/>
      </w:tabs>
    </w:pPr>
  </w:style>
  <w:style w:type="character" w:styleId="a7">
    <w:name w:val="Hyperlink"/>
    <w:rsid w:val="00A00EF4"/>
    <w:rPr>
      <w:color w:val="0000FF"/>
      <w:u w:val="single"/>
    </w:rPr>
  </w:style>
  <w:style w:type="paragraph" w:styleId="a8">
    <w:name w:val="Balloon Text"/>
    <w:basedOn w:val="a"/>
    <w:semiHidden/>
    <w:rsid w:val="00780395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C96D7A"/>
    <w:rPr>
      <w:sz w:val="16"/>
      <w:szCs w:val="16"/>
    </w:rPr>
  </w:style>
  <w:style w:type="paragraph" w:styleId="aa">
    <w:name w:val="annotation text"/>
    <w:basedOn w:val="a"/>
    <w:semiHidden/>
    <w:rsid w:val="00C96D7A"/>
    <w:rPr>
      <w:sz w:val="20"/>
      <w:szCs w:val="20"/>
    </w:rPr>
  </w:style>
  <w:style w:type="paragraph" w:styleId="ab">
    <w:name w:val="annotation subject"/>
    <w:basedOn w:val="aa"/>
    <w:next w:val="aa"/>
    <w:semiHidden/>
    <w:rsid w:val="00C96D7A"/>
    <w:rPr>
      <w:b/>
      <w:bCs/>
    </w:rPr>
  </w:style>
  <w:style w:type="character" w:styleId="ac">
    <w:name w:val="FollowedHyperlink"/>
    <w:rsid w:val="00C96D7A"/>
    <w:rPr>
      <w:color w:val="800080"/>
      <w:u w:val="single"/>
    </w:rPr>
  </w:style>
  <w:style w:type="paragraph" w:styleId="ad">
    <w:name w:val="footnote text"/>
    <w:basedOn w:val="a"/>
    <w:semiHidden/>
    <w:rsid w:val="00516DD8"/>
    <w:rPr>
      <w:sz w:val="20"/>
      <w:szCs w:val="20"/>
    </w:rPr>
  </w:style>
  <w:style w:type="character" w:styleId="ae">
    <w:name w:val="footnote reference"/>
    <w:semiHidden/>
    <w:rsid w:val="00516DD8"/>
    <w:rPr>
      <w:vertAlign w:val="superscript"/>
    </w:rPr>
  </w:style>
  <w:style w:type="table" w:styleId="af">
    <w:name w:val="Table Grid"/>
    <w:basedOn w:val="a1"/>
    <w:rsid w:val="00F52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140EBD"/>
    <w:pPr>
      <w:spacing w:before="120"/>
    </w:pPr>
    <w:rPr>
      <w:b/>
      <w:bCs/>
      <w:i/>
      <w:iCs/>
    </w:rPr>
  </w:style>
  <w:style w:type="paragraph" w:styleId="22">
    <w:name w:val="toc 2"/>
    <w:basedOn w:val="a"/>
    <w:next w:val="a"/>
    <w:autoRedefine/>
    <w:semiHidden/>
    <w:rsid w:val="00140EBD"/>
    <w:pPr>
      <w:spacing w:before="120"/>
      <w:ind w:left="240"/>
    </w:pPr>
    <w:rPr>
      <w:b/>
      <w:bCs/>
      <w:sz w:val="22"/>
      <w:szCs w:val="22"/>
    </w:rPr>
  </w:style>
  <w:style w:type="paragraph" w:styleId="31">
    <w:name w:val="toc 3"/>
    <w:basedOn w:val="a"/>
    <w:next w:val="a"/>
    <w:autoRedefine/>
    <w:semiHidden/>
    <w:rsid w:val="00140EBD"/>
    <w:pPr>
      <w:ind w:left="480"/>
    </w:pPr>
    <w:rPr>
      <w:sz w:val="20"/>
      <w:szCs w:val="20"/>
    </w:rPr>
  </w:style>
  <w:style w:type="paragraph" w:styleId="40">
    <w:name w:val="toc 4"/>
    <w:basedOn w:val="a"/>
    <w:next w:val="a"/>
    <w:autoRedefine/>
    <w:semiHidden/>
    <w:rsid w:val="00140EBD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140EBD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140EBD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140EBD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140EBD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140EBD"/>
    <w:pPr>
      <w:ind w:left="1920"/>
    </w:pPr>
    <w:rPr>
      <w:sz w:val="20"/>
      <w:szCs w:val="20"/>
    </w:rPr>
  </w:style>
  <w:style w:type="paragraph" w:customStyle="1" w:styleId="13">
    <w:name w:val="Обычный + 13 пт"/>
    <w:aliases w:val="Черный"/>
    <w:basedOn w:val="2"/>
    <w:link w:val="130"/>
    <w:rsid w:val="000154EB"/>
    <w:rPr>
      <w:sz w:val="26"/>
      <w:szCs w:val="26"/>
    </w:rPr>
  </w:style>
  <w:style w:type="character" w:customStyle="1" w:styleId="20">
    <w:name w:val="Заголовок 2 Знак"/>
    <w:link w:val="2"/>
    <w:rsid w:val="000154E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0">
    <w:name w:val="Обычный + 13 пт Знак"/>
    <w:aliases w:val="Черный Знак"/>
    <w:link w:val="13"/>
    <w:rsid w:val="000154EB"/>
    <w:rPr>
      <w:rFonts w:ascii="Arial" w:hAnsi="Arial" w:cs="Arial"/>
      <w:b/>
      <w:bCs/>
      <w:i/>
      <w:iCs/>
      <w:sz w:val="26"/>
      <w:szCs w:val="26"/>
      <w:lang w:val="ru-RU" w:eastAsia="ru-RU" w:bidi="ar-SA"/>
    </w:rPr>
  </w:style>
  <w:style w:type="paragraph" w:styleId="af0">
    <w:name w:val="List Paragraph"/>
    <w:basedOn w:val="a"/>
    <w:uiPriority w:val="34"/>
    <w:qFormat/>
    <w:rsid w:val="00B7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hse.ru" TargetMode="External"/><Relationship Id="rId13" Type="http://schemas.openxmlformats.org/officeDocument/2006/relationships/hyperlink" Target="http://moskva.beeline.ru/b2b/products/mobile/services/index/default/" TargetMode="External"/><Relationship Id="rId18" Type="http://schemas.openxmlformats.org/officeDocument/2006/relationships/hyperlink" Target="http://www.corp.mts.ru/mob_connect/internet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rp.mts.ru/mob_connect/roaming/" TargetMode="External"/><Relationship Id="rId17" Type="http://schemas.openxmlformats.org/officeDocument/2006/relationships/hyperlink" Target="http://moskva.beeline.ru/b2b/products/mobile/services/index/default/" TargetMode="External"/><Relationship Id="rId25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hyperlink" Target="http://www.corp.mts.ru/mob_connect/roaming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fimova@hse.ru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mailto:efimova@hse.ru" TargetMode="External"/><Relationship Id="rId10" Type="http://schemas.openxmlformats.org/officeDocument/2006/relationships/hyperlink" Target="mailto:22222@hse.ru," TargetMode="External"/><Relationship Id="rId19" Type="http://schemas.openxmlformats.org/officeDocument/2006/relationships/hyperlink" Target="http://moskva.beeline.ru/b2b/products/mobile/tariffs/index/plansh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bile@hse.ru" TargetMode="External"/><Relationship Id="rId14" Type="http://schemas.openxmlformats.org/officeDocument/2006/relationships/hyperlink" Target="mailto:22222@hse.ru,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HSE</Company>
  <LinksUpToDate>false</LinksUpToDate>
  <CharactersWithSpaces>20218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tsbolotova</dc:creator>
  <cp:lastModifiedBy>Чувелин Олег Сергеевич</cp:lastModifiedBy>
  <cp:revision>2</cp:revision>
  <cp:lastPrinted>2008-03-28T13:22:00Z</cp:lastPrinted>
  <dcterms:created xsi:type="dcterms:W3CDTF">2016-03-01T14:56:00Z</dcterms:created>
  <dcterms:modified xsi:type="dcterms:W3CDTF">2016-03-01T14:56:00Z</dcterms:modified>
</cp:coreProperties>
</file>