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89" w:rsidRDefault="00F20089" w:rsidP="00F20089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D60F00">
        <w:rPr>
          <w:rFonts w:ascii="Times New Roman" w:eastAsia="Times New Roman" w:hAnsi="Times New Roman"/>
          <w:b/>
          <w:sz w:val="26"/>
          <w:szCs w:val="24"/>
          <w:lang w:eastAsia="ru-RU"/>
        </w:rPr>
        <w:t>Инструкция по включению</w:t>
      </w:r>
      <w:r w:rsidR="004F2AC3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и использованию</w:t>
      </w:r>
      <w:r w:rsidRPr="00D60F00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функции «</w:t>
      </w:r>
      <w:r>
        <w:rPr>
          <w:rFonts w:ascii="Times New Roman" w:eastAsia="Times New Roman" w:hAnsi="Times New Roman"/>
          <w:b/>
          <w:sz w:val="26"/>
          <w:szCs w:val="24"/>
          <w:lang w:eastAsia="ru-RU"/>
        </w:rPr>
        <w:t>Личный архив</w:t>
      </w:r>
      <w:r w:rsidRPr="00D60F00">
        <w:rPr>
          <w:rFonts w:ascii="Times New Roman" w:eastAsia="Times New Roman" w:hAnsi="Times New Roman"/>
          <w:b/>
          <w:sz w:val="26"/>
          <w:szCs w:val="24"/>
          <w:lang w:eastAsia="ru-RU"/>
        </w:rPr>
        <w:t>»</w:t>
      </w:r>
    </w:p>
    <w:p w:rsidR="00F20089" w:rsidRDefault="00F20089" w:rsidP="00F20089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F20089" w:rsidRDefault="00F20089" w:rsidP="004F2AC3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Функция «Личный архив» позволяет ускорить работу очень больших почтовых ящиков (более 12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200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0089" w:rsidRDefault="00F20089" w:rsidP="004F2AC3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включении данной функции, к почтовому ящику будет подключен </w:t>
      </w:r>
      <w:r w:rsidRPr="007E24A4">
        <w:rPr>
          <w:rFonts w:ascii="Times New Roman" w:eastAsia="Times New Roman" w:hAnsi="Times New Roman"/>
          <w:b/>
          <w:sz w:val="24"/>
          <w:szCs w:val="24"/>
          <w:lang w:eastAsia="ru-RU"/>
        </w:rPr>
        <w:t>архивный</w:t>
      </w:r>
      <w:r w:rsidR="007E24A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ящик, в которы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7E24A4">
        <w:rPr>
          <w:rFonts w:ascii="Times New Roman" w:eastAsia="Times New Roman" w:hAnsi="Times New Roman"/>
          <w:sz w:val="24"/>
          <w:szCs w:val="24"/>
          <w:lang w:eastAsia="ru-RU"/>
        </w:rPr>
        <w:t>по умолчанию</w:t>
      </w:r>
      <w:r w:rsidR="009C22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будут перемещаться все письма старше 2-х</w:t>
      </w:r>
      <w:r w:rsidR="009C226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0F5D" w:rsidRDefault="00F20089" w:rsidP="00F2008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пользовать сможет самостоятельно </w:t>
      </w:r>
      <w:r w:rsidR="007E24A4">
        <w:rPr>
          <w:rFonts w:ascii="Times New Roman" w:eastAsia="Times New Roman" w:hAnsi="Times New Roman"/>
          <w:sz w:val="24"/>
          <w:szCs w:val="24"/>
          <w:lang w:eastAsia="ru-RU"/>
        </w:rPr>
        <w:t>дополнительно установить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хранения своих писем в </w:t>
      </w:r>
      <w:r w:rsidRPr="007E24A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 ящике </w:t>
      </w:r>
      <w:proofErr w:type="gramStart"/>
      <w:r w:rsidR="00CB0F5D">
        <w:rPr>
          <w:rFonts w:ascii="Times New Roman" w:eastAsia="Times New Roman" w:hAnsi="Times New Roman"/>
          <w:sz w:val="24"/>
          <w:szCs w:val="24"/>
          <w:lang w:eastAsia="ru-RU"/>
        </w:rPr>
        <w:t>используя</w:t>
      </w:r>
      <w:proofErr w:type="gramEnd"/>
      <w:r w:rsidR="00CB0F5D">
        <w:rPr>
          <w:rFonts w:ascii="Times New Roman" w:eastAsia="Times New Roman" w:hAnsi="Times New Roman"/>
          <w:sz w:val="24"/>
          <w:szCs w:val="24"/>
          <w:lang w:eastAsia="ru-RU"/>
        </w:rPr>
        <w:t xml:space="preserve"> теги:</w:t>
      </w:r>
    </w:p>
    <w:p w:rsidR="00F20089" w:rsidRDefault="00CB0F5D" w:rsidP="00F2008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Переносить в архив элементы старше </w:t>
      </w:r>
      <w:r w:rsidR="00F20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 дней (полгода)</w:t>
      </w:r>
    </w:p>
    <w:p w:rsidR="00CB0F5D" w:rsidRDefault="00CB0F5D" w:rsidP="00F2008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Переносить в архив элементы старше  360 дней (год)</w:t>
      </w:r>
    </w:p>
    <w:p w:rsidR="00CB0F5D" w:rsidRDefault="00CB0F5D" w:rsidP="00F2008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Переносить в архив элементы старше  540 дней (полтора года)</w:t>
      </w:r>
    </w:p>
    <w:p w:rsidR="00CB0F5D" w:rsidRDefault="00CB0F5D" w:rsidP="00F2008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Переносить в архив элементы старше  3-х лет</w:t>
      </w:r>
    </w:p>
    <w:p w:rsidR="00CB0F5D" w:rsidRDefault="00CB0F5D" w:rsidP="00F2008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Переносить в архив элементы старше  5-ти лет</w:t>
      </w:r>
    </w:p>
    <w:p w:rsidR="00CB0F5D" w:rsidRDefault="00CB0F5D" w:rsidP="00F20089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5D" w:rsidRPr="007E24A4" w:rsidRDefault="00CB0F5D" w:rsidP="00CB0F5D">
      <w:pPr>
        <w:ind w:firstLine="708"/>
        <w:rPr>
          <w:rFonts w:ascii="Times New Roman" w:hAnsi="Times New Roman"/>
          <w:iCs/>
          <w:color w:val="333333"/>
          <w:sz w:val="24"/>
          <w:szCs w:val="24"/>
        </w:rPr>
      </w:pPr>
      <w:r w:rsidRPr="007E24A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«Личным архивом» можно только </w:t>
      </w:r>
      <w:r w:rsidRPr="007E24A4">
        <w:rPr>
          <w:rFonts w:ascii="Times New Roman" w:hAnsi="Times New Roman"/>
          <w:iCs/>
          <w:color w:val="333333"/>
          <w:sz w:val="24"/>
          <w:szCs w:val="24"/>
        </w:rPr>
        <w:t xml:space="preserve">через </w:t>
      </w:r>
      <w:r w:rsidR="009C2266" w:rsidRPr="007E24A4">
        <w:rPr>
          <w:rFonts w:ascii="Times New Roman" w:hAnsi="Times New Roman"/>
          <w:iCs/>
          <w:color w:val="333333"/>
          <w:sz w:val="24"/>
          <w:szCs w:val="24"/>
          <w:lang w:val="en-GB"/>
        </w:rPr>
        <w:t>MS</w:t>
      </w:r>
      <w:r w:rsidR="009C2266" w:rsidRPr="007E24A4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 w:rsidRPr="007E24A4">
        <w:rPr>
          <w:rFonts w:ascii="Times New Roman" w:hAnsi="Times New Roman"/>
          <w:iCs/>
          <w:color w:val="333333"/>
          <w:sz w:val="24"/>
          <w:szCs w:val="24"/>
          <w:lang w:val="en-US"/>
        </w:rPr>
        <w:t>Outlook</w:t>
      </w:r>
      <w:r w:rsidRPr="007E24A4">
        <w:rPr>
          <w:rFonts w:ascii="Times New Roman" w:hAnsi="Times New Roman"/>
          <w:iCs/>
          <w:color w:val="333333"/>
          <w:sz w:val="24"/>
          <w:szCs w:val="24"/>
        </w:rPr>
        <w:t xml:space="preserve"> 2010 и новее или через </w:t>
      </w:r>
      <w:r w:rsidRPr="007E24A4">
        <w:rPr>
          <w:rFonts w:ascii="Times New Roman" w:hAnsi="Times New Roman"/>
          <w:iCs/>
          <w:color w:val="333333"/>
          <w:sz w:val="24"/>
          <w:szCs w:val="24"/>
          <w:lang w:val="en-US"/>
        </w:rPr>
        <w:t>OWA</w:t>
      </w:r>
      <w:r w:rsidRPr="007E24A4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 w:rsidRPr="007E24A4">
        <w:rPr>
          <w:rFonts w:ascii="Times New Roman" w:hAnsi="Times New Roman"/>
          <w:iCs/>
          <w:color w:val="333333"/>
          <w:sz w:val="24"/>
          <w:szCs w:val="24"/>
          <w:lang w:val="en-US"/>
        </w:rPr>
        <w:t>Full</w:t>
      </w:r>
      <w:r w:rsidR="009C2266" w:rsidRPr="007E24A4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 w:rsidR="009C2266" w:rsidRPr="007E24A4">
        <w:rPr>
          <w:rFonts w:ascii="Times New Roman" w:hAnsi="Times New Roman"/>
          <w:iCs/>
          <w:color w:val="333333"/>
          <w:sz w:val="24"/>
          <w:szCs w:val="24"/>
          <w:lang w:val="en-US"/>
        </w:rPr>
        <w:t>Version</w:t>
      </w:r>
      <w:r w:rsidR="009C2266" w:rsidRPr="007E24A4">
        <w:rPr>
          <w:rFonts w:ascii="Times New Roman" w:hAnsi="Times New Roman"/>
          <w:iCs/>
          <w:color w:val="333333"/>
          <w:sz w:val="24"/>
          <w:szCs w:val="24"/>
        </w:rPr>
        <w:t>(Полная версия)</w:t>
      </w:r>
      <w:r w:rsidRPr="007E24A4">
        <w:rPr>
          <w:rFonts w:ascii="Times New Roman" w:hAnsi="Times New Roman"/>
          <w:iCs/>
          <w:color w:val="333333"/>
          <w:sz w:val="24"/>
          <w:szCs w:val="24"/>
        </w:rPr>
        <w:t>.</w:t>
      </w:r>
      <w:r w:rsidR="009C2266" w:rsidRPr="007E24A4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</w:p>
    <w:p w:rsidR="009C2266" w:rsidRPr="009C2266" w:rsidRDefault="009C2266" w:rsidP="00CB0F5D">
      <w:pPr>
        <w:ind w:firstLine="708"/>
        <w:rPr>
          <w:rFonts w:ascii="Times New Roman" w:hAnsi="Times New Roman"/>
          <w:iCs/>
          <w:color w:val="333333"/>
        </w:rPr>
      </w:pPr>
      <w:r w:rsidRPr="009C2266">
        <w:rPr>
          <w:rFonts w:ascii="Times New Roman" w:hAnsi="Times New Roman"/>
          <w:b/>
          <w:iCs/>
          <w:color w:val="333333"/>
        </w:rPr>
        <w:t xml:space="preserve">Устройства на </w:t>
      </w:r>
      <w:r w:rsidRPr="009C2266">
        <w:rPr>
          <w:rFonts w:ascii="Times New Roman" w:hAnsi="Times New Roman"/>
          <w:b/>
          <w:iCs/>
          <w:color w:val="333333"/>
          <w:lang w:val="en-GB"/>
        </w:rPr>
        <w:t>Mac</w:t>
      </w:r>
      <w:r w:rsidRPr="009C2266">
        <w:rPr>
          <w:rFonts w:ascii="Times New Roman" w:hAnsi="Times New Roman"/>
          <w:b/>
          <w:iCs/>
          <w:color w:val="333333"/>
        </w:rPr>
        <w:t xml:space="preserve"> </w:t>
      </w:r>
      <w:r w:rsidRPr="009C2266">
        <w:rPr>
          <w:rFonts w:ascii="Times New Roman" w:hAnsi="Times New Roman"/>
          <w:b/>
          <w:iCs/>
          <w:color w:val="333333"/>
          <w:lang w:val="en-GB"/>
        </w:rPr>
        <w:t>OS</w:t>
      </w:r>
      <w:r w:rsidRPr="009C2266">
        <w:rPr>
          <w:rFonts w:ascii="Times New Roman" w:hAnsi="Times New Roman"/>
          <w:b/>
          <w:iCs/>
          <w:color w:val="333333"/>
        </w:rPr>
        <w:t xml:space="preserve"> и </w:t>
      </w:r>
      <w:r w:rsidRPr="009C2266">
        <w:rPr>
          <w:rFonts w:ascii="Times New Roman" w:hAnsi="Times New Roman"/>
          <w:b/>
          <w:iCs/>
          <w:color w:val="333333"/>
          <w:lang w:val="en-GB"/>
        </w:rPr>
        <w:t>IOS</w:t>
      </w:r>
      <w:r w:rsidRPr="009C2266">
        <w:rPr>
          <w:rFonts w:ascii="Times New Roman" w:hAnsi="Times New Roman"/>
          <w:b/>
          <w:iCs/>
          <w:color w:val="333333"/>
        </w:rPr>
        <w:t xml:space="preserve"> не поддерживают эту функцию</w:t>
      </w:r>
      <w:r>
        <w:rPr>
          <w:rFonts w:ascii="Times New Roman" w:hAnsi="Times New Roman"/>
          <w:b/>
          <w:iCs/>
          <w:color w:val="333333"/>
        </w:rPr>
        <w:t>!!!</w:t>
      </w:r>
      <w:r w:rsidRPr="009C2266">
        <w:rPr>
          <w:rFonts w:ascii="Times New Roman" w:hAnsi="Times New Roman"/>
          <w:iCs/>
          <w:color w:val="333333"/>
        </w:rPr>
        <w:t xml:space="preserve"> </w:t>
      </w:r>
    </w:p>
    <w:p w:rsidR="004F2AC3" w:rsidRDefault="004F2AC3" w:rsidP="004F2AC3">
      <w:pPr>
        <w:rPr>
          <w:rFonts w:ascii="Times New Roman" w:hAnsi="Times New Roman"/>
          <w:iCs/>
          <w:color w:val="333333"/>
        </w:rPr>
      </w:pPr>
    </w:p>
    <w:p w:rsidR="004F2AC3" w:rsidRPr="009C2266" w:rsidRDefault="004F2AC3" w:rsidP="009C226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iCs/>
          <w:color w:val="333333"/>
          <w:sz w:val="24"/>
          <w:szCs w:val="24"/>
        </w:rPr>
      </w:pPr>
      <w:r w:rsidRPr="009C2266">
        <w:rPr>
          <w:rFonts w:ascii="Times New Roman" w:hAnsi="Times New Roman"/>
          <w:iCs/>
          <w:color w:val="333333"/>
          <w:sz w:val="24"/>
          <w:szCs w:val="24"/>
        </w:rPr>
        <w:t xml:space="preserve">Для подключения данной функции </w:t>
      </w:r>
      <w:r w:rsidR="009C2266">
        <w:rPr>
          <w:rFonts w:ascii="Times New Roman" w:hAnsi="Times New Roman"/>
          <w:iCs/>
          <w:color w:val="333333"/>
          <w:sz w:val="24"/>
          <w:szCs w:val="24"/>
        </w:rPr>
        <w:t xml:space="preserve">Вам необходимо подать заявку в </w:t>
      </w:r>
      <w:r w:rsidR="009C2266" w:rsidRPr="009C2266">
        <w:rPr>
          <w:rFonts w:ascii="Times New Roman" w:hAnsi="Times New Roman"/>
          <w:b/>
          <w:iCs/>
          <w:color w:val="333333"/>
          <w:sz w:val="24"/>
          <w:szCs w:val="24"/>
        </w:rPr>
        <w:t>С</w:t>
      </w:r>
      <w:r w:rsidRPr="009C2266">
        <w:rPr>
          <w:rFonts w:ascii="Times New Roman" w:hAnsi="Times New Roman"/>
          <w:b/>
          <w:iCs/>
          <w:color w:val="333333"/>
          <w:sz w:val="24"/>
          <w:szCs w:val="24"/>
        </w:rPr>
        <w:t xml:space="preserve">лужбу </w:t>
      </w:r>
      <w:r w:rsidR="009C2266" w:rsidRPr="009C2266">
        <w:rPr>
          <w:rFonts w:ascii="Times New Roman" w:hAnsi="Times New Roman"/>
          <w:b/>
          <w:iCs/>
          <w:color w:val="333333"/>
          <w:sz w:val="24"/>
          <w:szCs w:val="24"/>
        </w:rPr>
        <w:t xml:space="preserve">поддержки </w:t>
      </w:r>
      <w:r w:rsidR="009C2266">
        <w:rPr>
          <w:rFonts w:ascii="Times New Roman" w:hAnsi="Times New Roman"/>
          <w:b/>
          <w:iCs/>
          <w:color w:val="333333"/>
          <w:sz w:val="24"/>
          <w:szCs w:val="24"/>
        </w:rPr>
        <w:t>2222</w:t>
      </w:r>
      <w:r w:rsidR="00012059" w:rsidRPr="00012059">
        <w:rPr>
          <w:rFonts w:ascii="Times New Roman" w:hAnsi="Times New Roman"/>
          <w:b/>
          <w:iCs/>
          <w:color w:val="333333"/>
          <w:sz w:val="24"/>
          <w:szCs w:val="24"/>
        </w:rPr>
        <w:t xml:space="preserve"> </w:t>
      </w:r>
      <w:r w:rsidR="006F18A8" w:rsidRPr="006F18A8">
        <w:rPr>
          <w:rFonts w:ascii="Times New Roman" w:hAnsi="Times New Roman"/>
          <w:iCs/>
          <w:color w:val="333333"/>
          <w:sz w:val="24"/>
          <w:szCs w:val="24"/>
        </w:rPr>
        <w:t>с текстом: «Прошу подключить функцию личный архив к почтовому ящику пользователя “логин пользователя”</w:t>
      </w:r>
      <w:r w:rsidR="006F18A8">
        <w:rPr>
          <w:rFonts w:ascii="Times New Roman" w:hAnsi="Times New Roman"/>
          <w:iCs/>
          <w:color w:val="333333"/>
          <w:sz w:val="24"/>
          <w:szCs w:val="24"/>
        </w:rPr>
        <w:t>»</w:t>
      </w:r>
      <w:bookmarkStart w:id="0" w:name="_GoBack"/>
      <w:bookmarkEnd w:id="0"/>
      <w:proofErr w:type="gramStart"/>
      <w:r w:rsidR="006F18A8" w:rsidRPr="006F18A8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 w:rsidR="009C2266" w:rsidRPr="006F18A8">
        <w:rPr>
          <w:rFonts w:ascii="Times New Roman" w:hAnsi="Times New Roman"/>
          <w:iCs/>
          <w:color w:val="333333"/>
          <w:sz w:val="24"/>
          <w:szCs w:val="24"/>
        </w:rPr>
        <w:t>.</w:t>
      </w:r>
      <w:proofErr w:type="gramEnd"/>
    </w:p>
    <w:p w:rsidR="004F2AC3" w:rsidRPr="005F76D2" w:rsidRDefault="004F2AC3" w:rsidP="004F2AC3">
      <w:pPr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5F76D2">
        <w:rPr>
          <w:rFonts w:ascii="Times New Roman" w:hAnsi="Times New Roman"/>
          <w:iCs/>
          <w:color w:val="333333"/>
          <w:sz w:val="24"/>
          <w:szCs w:val="24"/>
        </w:rPr>
        <w:t xml:space="preserve">Данная заявка выполняется в течение 3-х рабочих дней. </w:t>
      </w:r>
      <w:r w:rsidR="005F76D2" w:rsidRPr="005F76D2">
        <w:rPr>
          <w:rFonts w:ascii="Times New Roman" w:hAnsi="Times New Roman"/>
          <w:iCs/>
          <w:color w:val="333333"/>
          <w:sz w:val="24"/>
          <w:szCs w:val="24"/>
        </w:rPr>
        <w:t>Когда заявка будет выполнена, вам придет письмо с уведомлением. На следующий</w:t>
      </w:r>
      <w:r w:rsidR="004F1747">
        <w:rPr>
          <w:rFonts w:ascii="Times New Roman" w:hAnsi="Times New Roman"/>
          <w:iCs/>
          <w:color w:val="333333"/>
          <w:sz w:val="24"/>
          <w:szCs w:val="24"/>
        </w:rPr>
        <w:t xml:space="preserve"> день после выполнения заявки, в</w:t>
      </w:r>
      <w:r w:rsidR="005F76D2" w:rsidRPr="005F76D2">
        <w:rPr>
          <w:rFonts w:ascii="Times New Roman" w:hAnsi="Times New Roman"/>
          <w:iCs/>
          <w:color w:val="333333"/>
          <w:sz w:val="24"/>
          <w:szCs w:val="24"/>
        </w:rPr>
        <w:t>ы сможете использовать данную функцию.</w:t>
      </w:r>
    </w:p>
    <w:p w:rsidR="005F76D2" w:rsidRPr="009C2266" w:rsidRDefault="005F76D2" w:rsidP="009C226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 w:rsidRPr="009C2266">
        <w:rPr>
          <w:rFonts w:ascii="Times New Roman" w:hAnsi="Times New Roman"/>
          <w:iCs/>
          <w:color w:val="333333"/>
          <w:sz w:val="24"/>
          <w:szCs w:val="24"/>
        </w:rPr>
        <w:t>После того как «Личный архив» будет подключен</w:t>
      </w:r>
      <w:r w:rsidR="004F1747" w:rsidRPr="009C2266">
        <w:rPr>
          <w:rFonts w:ascii="Times New Roman" w:hAnsi="Times New Roman"/>
          <w:iCs/>
          <w:color w:val="333333"/>
          <w:sz w:val="24"/>
          <w:szCs w:val="24"/>
        </w:rPr>
        <w:t>, при входе в почтовый ящик</w:t>
      </w:r>
      <w:r w:rsidR="009C2266">
        <w:rPr>
          <w:rFonts w:ascii="Times New Roman" w:hAnsi="Times New Roman"/>
          <w:iCs/>
          <w:color w:val="333333"/>
          <w:sz w:val="24"/>
          <w:szCs w:val="24"/>
        </w:rPr>
        <w:t xml:space="preserve"> через </w:t>
      </w:r>
      <w:r w:rsidR="009C2266">
        <w:rPr>
          <w:rFonts w:ascii="Times New Roman" w:hAnsi="Times New Roman"/>
          <w:iCs/>
          <w:color w:val="333333"/>
          <w:sz w:val="24"/>
          <w:szCs w:val="24"/>
          <w:lang w:val="en-GB"/>
        </w:rPr>
        <w:t>OWA</w:t>
      </w:r>
      <w:r w:rsidR="009C2266" w:rsidRPr="009C2266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 w:rsidR="009C2266">
        <w:rPr>
          <w:rFonts w:ascii="Times New Roman" w:hAnsi="Times New Roman"/>
          <w:iCs/>
          <w:color w:val="333333"/>
          <w:sz w:val="24"/>
          <w:szCs w:val="24"/>
        </w:rPr>
        <w:t xml:space="preserve">или </w:t>
      </w:r>
      <w:r w:rsidR="009C2266">
        <w:rPr>
          <w:rFonts w:ascii="Times New Roman" w:hAnsi="Times New Roman"/>
          <w:iCs/>
          <w:color w:val="333333"/>
          <w:sz w:val="24"/>
          <w:szCs w:val="24"/>
          <w:lang w:val="en-GB"/>
        </w:rPr>
        <w:t>Outlook</w:t>
      </w:r>
      <w:r w:rsidR="004F1747" w:rsidRPr="009C2266">
        <w:rPr>
          <w:rFonts w:ascii="Times New Roman" w:hAnsi="Times New Roman"/>
          <w:iCs/>
          <w:color w:val="333333"/>
          <w:sz w:val="24"/>
          <w:szCs w:val="24"/>
        </w:rPr>
        <w:t>, вы увидите новый элемент:</w:t>
      </w:r>
    </w:p>
    <w:p w:rsidR="00713C25" w:rsidRPr="009C2266" w:rsidRDefault="004F1747" w:rsidP="004F2AC3">
      <w:pPr>
        <w:jc w:val="both"/>
        <w:rPr>
          <w:rFonts w:ascii="Times New Roman" w:hAnsi="Times New Roman"/>
          <w:b/>
          <w:iCs/>
          <w:color w:val="333333"/>
        </w:rPr>
      </w:pPr>
      <w:r>
        <w:rPr>
          <w:rFonts w:ascii="Times New Roman" w:hAnsi="Times New Roman"/>
          <w:b/>
          <w:iCs/>
          <w:noProof/>
          <w:color w:val="333333"/>
          <w:lang w:eastAsia="ru-RU"/>
        </w:rPr>
        <w:drawing>
          <wp:inline distT="0" distB="0" distL="0" distR="0">
            <wp:extent cx="2085975" cy="3409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C2A">
        <w:rPr>
          <w:rFonts w:ascii="Times New Roman" w:hAnsi="Times New Roman"/>
          <w:b/>
          <w:iCs/>
          <w:color w:val="333333"/>
        </w:rPr>
        <w:t xml:space="preserve">                                   </w:t>
      </w:r>
      <w:r>
        <w:rPr>
          <w:rFonts w:ascii="Times New Roman" w:hAnsi="Times New Roman"/>
          <w:b/>
          <w:iCs/>
          <w:noProof/>
          <w:color w:val="333333"/>
          <w:lang w:eastAsia="ru-RU"/>
        </w:rPr>
        <w:drawing>
          <wp:inline distT="0" distB="0" distL="0" distR="0">
            <wp:extent cx="1800225" cy="3400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C2A">
        <w:rPr>
          <w:rFonts w:ascii="Times New Roman" w:hAnsi="Times New Roman"/>
          <w:b/>
          <w:iCs/>
          <w:color w:val="333333"/>
        </w:rPr>
        <w:t xml:space="preserve">     </w:t>
      </w:r>
    </w:p>
    <w:p w:rsidR="00961C2A" w:rsidRPr="009C2266" w:rsidRDefault="00961C2A" w:rsidP="004F2AC3">
      <w:pPr>
        <w:jc w:val="both"/>
        <w:rPr>
          <w:rFonts w:ascii="Times New Roman" w:hAnsi="Times New Roman"/>
          <w:b/>
          <w:iCs/>
          <w:color w:val="333333"/>
        </w:rPr>
      </w:pPr>
      <w:r w:rsidRPr="009C2266">
        <w:rPr>
          <w:rFonts w:ascii="Times New Roman" w:hAnsi="Times New Roman"/>
          <w:b/>
          <w:iCs/>
          <w:color w:val="333333"/>
        </w:rPr>
        <w:lastRenderedPageBreak/>
        <w:t xml:space="preserve">     </w:t>
      </w:r>
      <w:r>
        <w:rPr>
          <w:rFonts w:ascii="Times New Roman" w:hAnsi="Times New Roman"/>
          <w:b/>
          <w:iCs/>
          <w:color w:val="333333"/>
          <w:lang w:val="en-US"/>
        </w:rPr>
        <w:t>OWA</w:t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>
        <w:rPr>
          <w:rFonts w:ascii="Times New Roman" w:hAnsi="Times New Roman"/>
          <w:b/>
          <w:iCs/>
          <w:color w:val="333333"/>
          <w:lang w:val="en-US"/>
        </w:rPr>
        <w:t>Outlook</w:t>
      </w:r>
      <w:r w:rsidRPr="009C2266">
        <w:rPr>
          <w:rFonts w:ascii="Times New Roman" w:hAnsi="Times New Roman"/>
          <w:b/>
          <w:iCs/>
          <w:color w:val="333333"/>
        </w:rPr>
        <w:t xml:space="preserve"> 2010</w:t>
      </w:r>
    </w:p>
    <w:p w:rsidR="00961C2A" w:rsidRPr="009C2266" w:rsidRDefault="00961C2A" w:rsidP="004F2AC3">
      <w:pPr>
        <w:jc w:val="both"/>
        <w:rPr>
          <w:rFonts w:ascii="Times New Roman" w:hAnsi="Times New Roman"/>
          <w:b/>
          <w:iCs/>
          <w:color w:val="333333"/>
        </w:rPr>
      </w:pPr>
    </w:p>
    <w:p w:rsidR="00961C2A" w:rsidRDefault="00961C2A" w:rsidP="00961C2A">
      <w:pPr>
        <w:jc w:val="center"/>
        <w:rPr>
          <w:rFonts w:ascii="Times New Roman" w:hAnsi="Times New Roman"/>
          <w:b/>
          <w:iCs/>
          <w:color w:val="333333"/>
          <w:sz w:val="26"/>
          <w:szCs w:val="26"/>
        </w:rPr>
      </w:pPr>
      <w:r w:rsidRPr="00961C2A">
        <w:rPr>
          <w:rFonts w:ascii="Times New Roman" w:hAnsi="Times New Roman"/>
          <w:b/>
          <w:iCs/>
          <w:color w:val="333333"/>
          <w:sz w:val="26"/>
          <w:szCs w:val="26"/>
        </w:rPr>
        <w:t>Для установки собственных тегов необходимо:</w:t>
      </w:r>
    </w:p>
    <w:p w:rsidR="00961C2A" w:rsidRPr="000F2484" w:rsidRDefault="00961C2A" w:rsidP="00961C2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 w:rsidRPr="00961C2A">
        <w:rPr>
          <w:rFonts w:ascii="Times New Roman" w:hAnsi="Times New Roman"/>
          <w:b/>
          <w:iCs/>
          <w:color w:val="333333"/>
          <w:sz w:val="24"/>
          <w:szCs w:val="24"/>
        </w:rPr>
        <w:t xml:space="preserve">В </w:t>
      </w:r>
      <w:r>
        <w:rPr>
          <w:rFonts w:ascii="Times New Roman" w:hAnsi="Times New Roman"/>
          <w:b/>
          <w:iCs/>
          <w:color w:val="333333"/>
          <w:sz w:val="24"/>
          <w:szCs w:val="24"/>
          <w:lang w:val="en-US"/>
        </w:rPr>
        <w:t>OWA</w:t>
      </w:r>
      <w:r>
        <w:rPr>
          <w:rFonts w:ascii="Times New Roman" w:hAnsi="Times New Roman"/>
          <w:b/>
          <w:iCs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iCs/>
          <w:color w:val="333333"/>
          <w:sz w:val="24"/>
          <w:szCs w:val="24"/>
        </w:rPr>
        <w:t xml:space="preserve">щелкнуть </w:t>
      </w:r>
      <w:r w:rsidR="000F2484">
        <w:rPr>
          <w:rFonts w:ascii="Times New Roman" w:hAnsi="Times New Roman"/>
          <w:iCs/>
          <w:color w:val="333333"/>
          <w:sz w:val="24"/>
          <w:szCs w:val="24"/>
        </w:rPr>
        <w:t>правой клавишей на папке, в которой Вы хотите, что бы письма обрабатывались индивидуально, а не по умолчанию.</w:t>
      </w:r>
      <w:r w:rsidR="000F2484">
        <w:rPr>
          <w:rFonts w:ascii="Times New Roman" w:hAnsi="Times New Roman"/>
          <w:b/>
          <w:iCs/>
          <w:color w:val="333333"/>
          <w:sz w:val="24"/>
          <w:szCs w:val="24"/>
        </w:rPr>
        <w:t xml:space="preserve"> </w:t>
      </w:r>
      <w:r w:rsidR="000F2484" w:rsidRPr="000F2484">
        <w:rPr>
          <w:rFonts w:ascii="Times New Roman" w:hAnsi="Times New Roman"/>
          <w:iCs/>
          <w:color w:val="333333"/>
          <w:sz w:val="24"/>
          <w:szCs w:val="24"/>
        </w:rPr>
        <w:t>В открывшемся окне выберете пункт</w:t>
      </w:r>
      <w:r w:rsidR="000F2484">
        <w:rPr>
          <w:rFonts w:ascii="Times New Roman" w:hAnsi="Times New Roman"/>
          <w:b/>
          <w:iCs/>
          <w:color w:val="333333"/>
          <w:sz w:val="24"/>
          <w:szCs w:val="24"/>
        </w:rPr>
        <w:t xml:space="preserve"> Политика архива, </w:t>
      </w:r>
      <w:r w:rsidR="000F2484">
        <w:rPr>
          <w:rFonts w:ascii="Times New Roman" w:hAnsi="Times New Roman"/>
          <w:iCs/>
          <w:color w:val="333333"/>
          <w:sz w:val="24"/>
          <w:szCs w:val="24"/>
        </w:rPr>
        <w:t>в выпавшем списке выберете желаемое время хранения писем.</w:t>
      </w:r>
    </w:p>
    <w:p w:rsidR="000F2484" w:rsidRDefault="000F2484" w:rsidP="000F2484">
      <w:pPr>
        <w:pStyle w:val="a5"/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09825" cy="308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47" w:rsidRPr="000F2484" w:rsidRDefault="000F2484" w:rsidP="004F174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iCs/>
          <w:color w:val="333333"/>
          <w:sz w:val="24"/>
          <w:szCs w:val="24"/>
        </w:rPr>
        <w:t xml:space="preserve">В </w:t>
      </w:r>
      <w:r>
        <w:rPr>
          <w:rFonts w:ascii="Times New Roman" w:hAnsi="Times New Roman"/>
          <w:b/>
          <w:iCs/>
          <w:color w:val="333333"/>
          <w:sz w:val="24"/>
          <w:szCs w:val="24"/>
          <w:lang w:val="en-US"/>
        </w:rPr>
        <w:t>Outlook</w:t>
      </w:r>
      <w:r w:rsidRPr="000F2484">
        <w:rPr>
          <w:rFonts w:ascii="Times New Roman" w:hAnsi="Times New Roman"/>
          <w:b/>
          <w:iCs/>
          <w:color w:val="333333"/>
          <w:sz w:val="24"/>
          <w:szCs w:val="24"/>
        </w:rPr>
        <w:t xml:space="preserve"> 2010: </w:t>
      </w:r>
      <w:r>
        <w:rPr>
          <w:rFonts w:ascii="Times New Roman" w:hAnsi="Times New Roman"/>
          <w:iCs/>
          <w:color w:val="333333"/>
          <w:sz w:val="24"/>
          <w:szCs w:val="24"/>
        </w:rPr>
        <w:t>щелкнуть правой клавишей на папке, в которой Вы хотите, что бы письма обрабатывались индивидуально, а не по умолчанию.</w:t>
      </w:r>
      <w:r>
        <w:rPr>
          <w:rFonts w:ascii="Times New Roman" w:hAnsi="Times New Roman"/>
          <w:b/>
          <w:iCs/>
          <w:color w:val="333333"/>
          <w:sz w:val="24"/>
          <w:szCs w:val="24"/>
        </w:rPr>
        <w:t xml:space="preserve"> </w:t>
      </w:r>
      <w:r w:rsidRPr="000F2484">
        <w:rPr>
          <w:rFonts w:ascii="Times New Roman" w:hAnsi="Times New Roman"/>
          <w:iCs/>
          <w:color w:val="333333"/>
          <w:sz w:val="24"/>
          <w:szCs w:val="24"/>
        </w:rPr>
        <w:t>В открывшемся окне выберете пункт</w:t>
      </w:r>
      <w:r w:rsidRPr="004F1747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333333"/>
          <w:sz w:val="24"/>
          <w:szCs w:val="24"/>
        </w:rPr>
        <w:t xml:space="preserve">Свойства, </w:t>
      </w:r>
      <w:r>
        <w:rPr>
          <w:rFonts w:ascii="Times New Roman" w:hAnsi="Times New Roman"/>
          <w:iCs/>
          <w:color w:val="333333"/>
          <w:sz w:val="24"/>
          <w:szCs w:val="24"/>
        </w:rPr>
        <w:t xml:space="preserve">в открывшемся окне </w:t>
      </w:r>
      <w:r w:rsidR="004F1747">
        <w:rPr>
          <w:rFonts w:ascii="Times New Roman" w:hAnsi="Times New Roman"/>
          <w:iCs/>
          <w:color w:val="333333"/>
          <w:sz w:val="24"/>
          <w:szCs w:val="24"/>
        </w:rPr>
        <w:t xml:space="preserve">перейдите на вкладку </w:t>
      </w:r>
      <w:r w:rsidR="004F1747">
        <w:rPr>
          <w:rFonts w:ascii="Times New Roman" w:hAnsi="Times New Roman"/>
          <w:b/>
          <w:iCs/>
          <w:color w:val="333333"/>
          <w:sz w:val="24"/>
          <w:szCs w:val="24"/>
        </w:rPr>
        <w:t xml:space="preserve">Политика. </w:t>
      </w:r>
      <w:r w:rsidR="004F1747">
        <w:rPr>
          <w:rFonts w:ascii="Times New Roman" w:hAnsi="Times New Roman"/>
          <w:iCs/>
          <w:color w:val="333333"/>
          <w:sz w:val="24"/>
          <w:szCs w:val="24"/>
        </w:rPr>
        <w:t>Из раскрывающегося меню выберете желаемое время хранения писем.</w:t>
      </w:r>
    </w:p>
    <w:p w:rsidR="00CB0F5D" w:rsidRPr="003A2909" w:rsidRDefault="004F1747" w:rsidP="003A2909">
      <w:pPr>
        <w:pStyle w:val="a5"/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i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E7FAB16" wp14:editId="02D35C84">
            <wp:extent cx="3219450" cy="361190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97" cy="36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F5D" w:rsidRPr="003A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27"/>
    <w:multiLevelType w:val="hybridMultilevel"/>
    <w:tmpl w:val="7654190A"/>
    <w:lvl w:ilvl="0" w:tplc="E5A22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608D"/>
    <w:multiLevelType w:val="hybridMultilevel"/>
    <w:tmpl w:val="00AC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C"/>
    <w:rsid w:val="00012059"/>
    <w:rsid w:val="000F2484"/>
    <w:rsid w:val="002B6B7E"/>
    <w:rsid w:val="003500C4"/>
    <w:rsid w:val="003A2909"/>
    <w:rsid w:val="004F1747"/>
    <w:rsid w:val="004F2AC3"/>
    <w:rsid w:val="005F76D2"/>
    <w:rsid w:val="006F18A8"/>
    <w:rsid w:val="00713C25"/>
    <w:rsid w:val="007E24A4"/>
    <w:rsid w:val="008E79B9"/>
    <w:rsid w:val="00961C2A"/>
    <w:rsid w:val="009C2266"/>
    <w:rsid w:val="00CB0F5D"/>
    <w:rsid w:val="00D85DA5"/>
    <w:rsid w:val="00EA0B7C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den</cp:lastModifiedBy>
  <cp:revision>8</cp:revision>
  <dcterms:created xsi:type="dcterms:W3CDTF">2013-10-04T08:13:00Z</dcterms:created>
  <dcterms:modified xsi:type="dcterms:W3CDTF">2013-10-04T11:55:00Z</dcterms:modified>
</cp:coreProperties>
</file>